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12" w:rsidRDefault="00004612" w:rsidP="004D61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4612" w:rsidRDefault="00004612" w:rsidP="004D61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АДМИРНИСТРАЦИЯ ПОСЕЛКА ХОМУТОВО</w:t>
      </w:r>
    </w:p>
    <w:p w:rsidR="00004612" w:rsidRDefault="00004612" w:rsidP="004D611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НОВОДЕРЕВЕНЬКОВСКОГО РАЙОНА ОРЛОВСКОЙ ОБЛАСТИ</w:t>
      </w:r>
    </w:p>
    <w:p w:rsidR="00004612" w:rsidRDefault="00004612" w:rsidP="004D611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303620, Орловская обл., Новодеревеньковский район, п. Хомутово, ул. Набережная, 3 тел. 2-18-47; ИНН 5718001610</w:t>
      </w:r>
    </w:p>
    <w:p w:rsidR="00004612" w:rsidRDefault="00004612" w:rsidP="00E96A7C">
      <w:pPr>
        <w:jc w:val="center"/>
        <w:rPr>
          <w:rFonts w:ascii="Times New Roman" w:hAnsi="Times New Roman"/>
          <w:b/>
          <w:sz w:val="16"/>
          <w:szCs w:val="16"/>
        </w:rPr>
      </w:pPr>
    </w:p>
    <w:p w:rsidR="00004612" w:rsidRDefault="00004612" w:rsidP="00E96A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4612" w:rsidRDefault="00004612" w:rsidP="00E9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2010 г.                                                                            № 63/4</w:t>
      </w:r>
    </w:p>
    <w:p w:rsidR="00004612" w:rsidRDefault="00004612" w:rsidP="00E9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Хомутово</w:t>
      </w:r>
    </w:p>
    <w:p w:rsidR="00004612" w:rsidRDefault="00004612"/>
    <w:p w:rsidR="00004612" w:rsidRDefault="00004612"/>
    <w:p w:rsidR="00004612" w:rsidRDefault="00004612" w:rsidP="00E96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6A7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положении о проверке достоверности</w:t>
      </w:r>
    </w:p>
    <w:p w:rsidR="00004612" w:rsidRDefault="00004612" w:rsidP="00E9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полноты  сведений, представляемых гражданами,</w:t>
      </w:r>
    </w:p>
    <w:p w:rsidR="00004612" w:rsidRDefault="00004612" w:rsidP="00E9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претендующих на замещение должностей муниципальной службы</w:t>
      </w:r>
    </w:p>
    <w:p w:rsidR="00004612" w:rsidRDefault="00004612" w:rsidP="00E96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612" w:rsidRDefault="00004612" w:rsidP="00E96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612" w:rsidRDefault="00004612" w:rsidP="00E9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25.12.2008 г. № 273-ФЗ «О противодействии коррупции», Федеральным законом от 02.03.2007 г.           № 25-ФЗ «О муниципальной службе в Российской Федерации»,</w:t>
      </w:r>
    </w:p>
    <w:p w:rsidR="00004612" w:rsidRDefault="00004612" w:rsidP="00E96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612" w:rsidRDefault="00004612" w:rsidP="00E9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04612" w:rsidRDefault="00004612" w:rsidP="00E96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612" w:rsidRDefault="00004612" w:rsidP="00E96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в администрации поселка Хомутово Новодеревеньковского района Орловской области.</w:t>
      </w:r>
    </w:p>
    <w:p w:rsidR="00004612" w:rsidRDefault="00004612" w:rsidP="00E96A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ответственным за работу по профилактике коррупционных и иных правонарушений в администрации поселка Хомутово главу поселка Хомутово Тарасову Т.Е., возложив на нее следующие функции: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 «О противодействии коррупции»  и другими федеральными и областными законами, нормативными актами органов местного самоуправления Новодеревеньковского района, требований к служебному поведению муниципальных служащих;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 о фактах совершения муниципальным служащим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 обо всех случаях обращения к ним каких – либо лиц в целях склонения их к совершению коррупционных правонарушений;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организация правового просвещения муниципальных служащих;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 – правового договора в случаях, предусмотренных федеральными законами;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подготовка в соответствии с их компетенцией проектов нормативных правовых актов о противодействии коррупции;</w:t>
      </w:r>
    </w:p>
    <w:p w:rsidR="00004612" w:rsidRDefault="00004612" w:rsidP="00E264B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взаимодействие с правоохранительными органами в установленной сфере деятельности.</w:t>
      </w: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 Хомутово                                            Т.Е. Тарасова</w:t>
      </w: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81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Default="00004612" w:rsidP="00F0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612" w:rsidRDefault="00004612" w:rsidP="00F0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поселка Хомутово</w:t>
      </w:r>
    </w:p>
    <w:p w:rsidR="00004612" w:rsidRDefault="00004612" w:rsidP="00F0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15.11.2010 г. № 63/4</w:t>
      </w:r>
    </w:p>
    <w:p w:rsidR="00004612" w:rsidRDefault="00004612" w:rsidP="00F0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612" w:rsidRDefault="00004612" w:rsidP="00F024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612" w:rsidRDefault="00004612" w:rsidP="00F0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04612" w:rsidRDefault="00004612" w:rsidP="00F0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В АДМИНИСТРАЦИИ ПОСЕЛКА ХОМУТОВО НОВОДЕРЕВЕНЬКОВСКОГО РАЙОНА ОРЛОВСКОЙ ОБЛАСТИ</w:t>
      </w:r>
    </w:p>
    <w:p w:rsidR="00004612" w:rsidRDefault="00004612" w:rsidP="00F02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612" w:rsidRDefault="00004612" w:rsidP="008F49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 определяется порядок осуществления проверки:</w:t>
      </w:r>
    </w:p>
    <w:p w:rsidR="00004612" w:rsidRDefault="00004612" w:rsidP="008F49F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поселка Хомутово от    25.08.2009 г. № 58 гражданами, претендующими на замещение должностей муниципальной службы (далее – граждане), на отчетную дату; муниципальными служащими по состоянию на конец отчетного периода;</w:t>
      </w:r>
    </w:p>
    <w:p w:rsidR="00004612" w:rsidRDefault="00004612" w:rsidP="008F49F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действующим законодательством;</w:t>
      </w:r>
    </w:p>
    <w:p w:rsidR="00004612" w:rsidRDefault="00004612" w:rsidP="008F49F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соблюдения муниципальными служащими ограничений и запретов, требований к урегулированию конфликта интересов и служебному поведению.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Главы поселка Хомутово от 25.08.2009 г. № 58,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Проверка, предусмотренная пунктом 1 настоящего Положения, осуществляется по решению руководителя органа местной администрации специальной компетенции.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Орган местной администрации специальной компетенции, структурное подразделение администрации района, которому поручено, осуществляет проверку: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в соответствии с нормативными правовыми актами Российской Федерации;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соблюдения муниципальными служащими, замещающими должности муниципальной службы, требований к служебному поведению.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Основанием для проверки является письменно оформленная информация: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о предоставлении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о несоблюдении муниципальным служащим требований к служебному поведению.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Информация, предусмотренная пунктом 6 настоящего Положения, может быть предоставлена: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правоохранительными и налоговыми органами;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Информация анонимного характера не может служить основанием для проверки.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Органы местной администрации специальной компетенции, администрация района осуществляет проверку: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а) самостоятельно;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путем направления запроса в федеральные органы исполнительной власти, уполномоченные на осуществление оперативно – розыскной деятельности, в соответствии с пунктом 7 части 2 статьи 7 Федерального закона от 12.08.1995 г. № 144-ФЗ «Об оперативно – розыскной деятельности».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 При осуществлении проверки, предусмотренной пунктом 10 настоящего Положения, должностные лица вправе: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проводить беседу с гражданином или муниципальным служащим;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изучать представленные гражданином или муниципальным служащим дополнительные материалы;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в) получать от гражданина или муниципального служащего пояснения по представленным им материалам;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 – 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наводить справки у физических лиц и получать от них информацию с их согласия.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В запросе, предусмотренном подпунктом «г» пункта 12 настоящего Положения, указываются: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фамилия, имя, отчество руководителя органа или организации, в которые направляется запрос;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нормативный правовой акт, на основании которого запрос;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которые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поведению.</w:t>
      </w:r>
    </w:p>
    <w:p w:rsidR="00004612" w:rsidRDefault="00004612" w:rsidP="00CA1858">
      <w:pPr>
        <w:pStyle w:val="BodyText"/>
      </w:pPr>
      <w:r>
        <w:t xml:space="preserve">         13. Запросы направляются за подписью главы администрации района или руководителя органа местной администрации специальной компетенции.</w:t>
      </w:r>
    </w:p>
    <w:p w:rsidR="00004612" w:rsidRDefault="00004612" w:rsidP="00CA1858">
      <w:pPr>
        <w:pStyle w:val="BodyText"/>
      </w:pPr>
      <w:r>
        <w:t xml:space="preserve">         14. Руководитель органа местного самоуправления обеспечивает:</w:t>
      </w:r>
    </w:p>
    <w:p w:rsidR="00004612" w:rsidRDefault="00004612" w:rsidP="00CA1858">
      <w:pPr>
        <w:pStyle w:val="BodyText"/>
      </w:pPr>
      <w:r>
        <w:t xml:space="preserve">         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принятия соответствующего решения;</w:t>
      </w:r>
    </w:p>
    <w:p w:rsidR="00004612" w:rsidRDefault="00004612" w:rsidP="00CA1858">
      <w:pPr>
        <w:pStyle w:val="BodyText"/>
      </w:pPr>
      <w:r>
        <w:t xml:space="preserve">         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Положение, и соблюдение каких требований к служебному поведению подлежат  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 </w:t>
      </w:r>
    </w:p>
    <w:p w:rsidR="00004612" w:rsidRDefault="00004612" w:rsidP="00CA1858">
      <w:pPr>
        <w:pStyle w:val="BodyText"/>
      </w:pPr>
      <w:r>
        <w:t xml:space="preserve">         15. По окончании проверки руководитель органа местного самоуправления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04612" w:rsidRDefault="00004612" w:rsidP="00CA1858">
      <w:pPr>
        <w:pStyle w:val="BodyText"/>
      </w:pPr>
      <w:r>
        <w:t xml:space="preserve">         16. Муниципальный служащий вправе:</w:t>
      </w:r>
    </w:p>
    <w:p w:rsidR="00004612" w:rsidRDefault="00004612" w:rsidP="00CA1858">
      <w:pPr>
        <w:pStyle w:val="BodyText"/>
      </w:pPr>
      <w:r>
        <w:t xml:space="preserve">         а) давать пояснения в письменной форме в ходе проверки и по результатам проверки;</w:t>
      </w:r>
    </w:p>
    <w:p w:rsidR="00004612" w:rsidRDefault="00004612" w:rsidP="00CA1858">
      <w:pPr>
        <w:pStyle w:val="BodyText"/>
      </w:pPr>
      <w:r>
        <w:t xml:space="preserve">         б) представлять дополнительные материалы и давать по ним пояснения в письменной форме;</w:t>
      </w:r>
    </w:p>
    <w:p w:rsidR="00004612" w:rsidRDefault="00004612" w:rsidP="00CA1858">
      <w:pPr>
        <w:pStyle w:val="BodyText"/>
      </w:pPr>
      <w:r>
        <w:t xml:space="preserve">         в) обращаться к руководителю органа местного самоуправления с подлежащим удовлетворению ходатайством о проведении с ним беседы.</w:t>
      </w:r>
    </w:p>
    <w:p w:rsidR="00004612" w:rsidRDefault="00004612" w:rsidP="00CA1858">
      <w:pPr>
        <w:pStyle w:val="BodyText"/>
      </w:pPr>
      <w:r>
        <w:t xml:space="preserve">         17. Пояснения, указанные в пункте 16 настоящего Положения, приобщаются к материалам проверки.</w:t>
      </w:r>
    </w:p>
    <w:p w:rsidR="00004612" w:rsidRDefault="00004612" w:rsidP="00CA1858">
      <w:pPr>
        <w:pStyle w:val="BodyText"/>
      </w:pPr>
      <w:r>
        <w:t xml:space="preserve">         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04612" w:rsidRDefault="00004612" w:rsidP="00CA1858">
      <w:pPr>
        <w:pStyle w:val="BodyText"/>
      </w:pPr>
      <w:r>
        <w:t xml:space="preserve">         19. Сведения о результатах проверки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4612" w:rsidRDefault="00004612" w:rsidP="00CA1858">
      <w:pPr>
        <w:pStyle w:val="BodyText"/>
      </w:pPr>
      <w:r>
        <w:t xml:space="preserve">         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в соответствии с их компетенцией.</w:t>
      </w:r>
    </w:p>
    <w:p w:rsidR="00004612" w:rsidRDefault="00004612" w:rsidP="00CA1858">
      <w:pPr>
        <w:pStyle w:val="BodyText"/>
      </w:pPr>
      <w:r>
        <w:t xml:space="preserve">         21. При установлении в ходе проверки обстоятельств, свидетельствующих о несоблюдении муниципальным служащим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поселка Хомутово Новодеревеньковского района Орловской области.</w:t>
      </w:r>
    </w:p>
    <w:p w:rsidR="00004612" w:rsidRDefault="00004612" w:rsidP="00CA1858">
      <w:pPr>
        <w:pStyle w:val="BodyText"/>
      </w:pPr>
      <w:r>
        <w:t xml:space="preserve">        22. Подлинники справок о доходах, об имуществе и обязательствах имущественного характера, приобщаются к личным делам.</w:t>
      </w:r>
    </w:p>
    <w:p w:rsidR="00004612" w:rsidRDefault="00004612" w:rsidP="00CA1858">
      <w:pPr>
        <w:pStyle w:val="BodyText"/>
      </w:pPr>
      <w:r>
        <w:t xml:space="preserve">        23. Материалы проверки хранятся в органе местного самоуправления в течение трех лет со дня ее окончания, после чего передаются в архив.</w:t>
      </w:r>
    </w:p>
    <w:p w:rsidR="00004612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12" w:rsidRPr="0048702F" w:rsidRDefault="00004612" w:rsidP="0048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04612" w:rsidRPr="0048702F" w:rsidSect="00B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5B6"/>
    <w:multiLevelType w:val="hybridMultilevel"/>
    <w:tmpl w:val="71B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021CE"/>
    <w:multiLevelType w:val="hybridMultilevel"/>
    <w:tmpl w:val="ACA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7C"/>
    <w:rsid w:val="00004612"/>
    <w:rsid w:val="00044B55"/>
    <w:rsid w:val="00064E4B"/>
    <w:rsid w:val="00157554"/>
    <w:rsid w:val="00193483"/>
    <w:rsid w:val="002B16C3"/>
    <w:rsid w:val="002B4927"/>
    <w:rsid w:val="00320C3B"/>
    <w:rsid w:val="00321AA8"/>
    <w:rsid w:val="00376789"/>
    <w:rsid w:val="003C4892"/>
    <w:rsid w:val="00452D7E"/>
    <w:rsid w:val="0048702F"/>
    <w:rsid w:val="00487260"/>
    <w:rsid w:val="004D6113"/>
    <w:rsid w:val="004F62F5"/>
    <w:rsid w:val="006F3ED1"/>
    <w:rsid w:val="00700060"/>
    <w:rsid w:val="007464E5"/>
    <w:rsid w:val="007A7EA7"/>
    <w:rsid w:val="008114CF"/>
    <w:rsid w:val="00821CE8"/>
    <w:rsid w:val="00841E1C"/>
    <w:rsid w:val="00864984"/>
    <w:rsid w:val="008D7E67"/>
    <w:rsid w:val="008F49FF"/>
    <w:rsid w:val="009920C1"/>
    <w:rsid w:val="00A551FC"/>
    <w:rsid w:val="00A66467"/>
    <w:rsid w:val="00A71C13"/>
    <w:rsid w:val="00B44A1C"/>
    <w:rsid w:val="00B648C0"/>
    <w:rsid w:val="00BC2768"/>
    <w:rsid w:val="00CA1858"/>
    <w:rsid w:val="00DD0631"/>
    <w:rsid w:val="00E264B8"/>
    <w:rsid w:val="00E30D15"/>
    <w:rsid w:val="00E45091"/>
    <w:rsid w:val="00E74BA9"/>
    <w:rsid w:val="00E96A7C"/>
    <w:rsid w:val="00EA313D"/>
    <w:rsid w:val="00EF1AA5"/>
    <w:rsid w:val="00F0241F"/>
    <w:rsid w:val="00F63402"/>
    <w:rsid w:val="00F8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A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CA185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18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7</Pages>
  <Words>2091</Words>
  <Characters>11923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2010-11-15T09:27:00Z</cp:lastPrinted>
  <dcterms:created xsi:type="dcterms:W3CDTF">2010-11-15T06:17:00Z</dcterms:created>
  <dcterms:modified xsi:type="dcterms:W3CDTF">2013-04-12T11:09:00Z</dcterms:modified>
</cp:coreProperties>
</file>