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10 СЕНТЯБРЯ 2017 ГОДА – ЕДИНЫЙ ДЕНЬ ГОЛОСОВАНИЯ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10 сентября 2017 года в единый день голосования </w:t>
      </w:r>
      <w:r>
        <w:rPr>
          <w:rFonts w:eastAsia="Times New Roman"/>
          <w:sz w:val="24"/>
          <w:szCs w:val="24"/>
          <w:lang w:eastAsia="ru-RU"/>
        </w:rPr>
        <w:t xml:space="preserve">с 8.00 до 20.00 часов </w:t>
      </w:r>
      <w:r>
        <w:rPr>
          <w:sz w:val="24"/>
          <w:szCs w:val="24"/>
        </w:rPr>
        <w:t xml:space="preserve">на территории Новодеревеньковского района состоится голосование на: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дополнительных выборах депутатов Хомутовского поселкового Совета народных депутатов созыва 2016-2021 годов по одномандатному избирательному округу № 2</w:t>
      </w:r>
      <w:r>
        <w:rPr>
          <w:rFonts w:eastAsia="Times New Roman"/>
          <w:sz w:val="24"/>
          <w:szCs w:val="24"/>
          <w:lang w:eastAsia="ru-RU"/>
        </w:rPr>
        <w:t xml:space="preserve">, которое будет проводиться в помещении для голосования избирательного участка № 509  по адресу: п. Хомутово, пл. Ленина, д. 4 (Здание Центра культуры п. Хомутово), голосуют избиратели улиц: Панфилова, Парковая, Победы, Школьная, Южная; </w:t>
      </w:r>
    </w:p>
    <w:p>
      <w:pPr>
        <w:pStyle w:val="Normal"/>
        <w:spacing w:lineRule="auto" w:line="240"/>
        <w:jc w:val="both"/>
        <w:rPr>
          <w:rFonts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Times New Roman"/>
          <w:sz w:val="24"/>
          <w:szCs w:val="24"/>
          <w:lang w:eastAsia="ru-RU"/>
        </w:rPr>
        <w:t>по одномандатному избирательному округу № 10 в помещении для голосования избирательного участка № 510 по адресу: п. Хомутово, ул. Комсомольская, д. 22 (кафе «Юность»), голосуют избиратели переулков Заводской и Сосновый.</w:t>
      </w:r>
    </w:p>
    <w:p>
      <w:pPr>
        <w:pStyle w:val="Normal"/>
        <w:spacing w:lineRule="auto" w:line="240"/>
        <w:jc w:val="both"/>
        <w:rPr>
          <w:rFonts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Times New Roman"/>
          <w:sz w:val="24"/>
          <w:szCs w:val="24"/>
          <w:lang w:eastAsia="ru-RU"/>
        </w:rPr>
        <w:t>На повторных выборах депутата Паньковского сельского Совета народных депутатов созыва 2016-2021 годов по одномандатному избирательному округу № 7 голосование будет проводиться в помещении для голосования избирательного участка № 524 по адресу: с. Паньково, д. 76, здание МБОУ — Паньковская средняя общеобразовательная школа, голосуют избиратели с. Паньково от дома № 165 до дома № 176, д. Красное Озеро.</w:t>
      </w:r>
    </w:p>
    <w:p>
      <w:pPr>
        <w:pStyle w:val="Normal"/>
        <w:spacing w:lineRule="auto" w:line="240"/>
        <w:jc w:val="both"/>
        <w:rPr>
          <w:rFonts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Избиратель,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может проголосовать </w:t>
      </w:r>
      <w:r>
        <w:rPr>
          <w:b/>
          <w:bCs/>
          <w:sz w:val="24"/>
          <w:szCs w:val="24"/>
        </w:rPr>
        <w:t>досрочно.</w:t>
      </w:r>
    </w:p>
    <w:p>
      <w:pPr>
        <w:pStyle w:val="Normal"/>
        <w:spacing w:lineRule="auto" w:line="240"/>
        <w:jc w:val="both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Досрочное голосование проводится путем заполнения избирателем избирательного бюллетеня в помещении участковой избирательной комиссии с 30 августа по 9 сентября 2017 года в рабочие дни (с понедельника по пятницу) с 16 часов до 20 часов, в выходные дни (суббота, воскресенье) – с  11 часов до 15 часов.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Участковые избирательные комиссии избирательных участков № 509, 510 организуют досрочное голосование по адресу: п. Хомутово, пл. Ленина, д. 4,  здание Центра культуры п. Хомутово, кабинет директора Районного Центра культуры (второй этаж) тел. 8(48678)2-11-47.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Участковая избирательная комиссия избирательного участка № 524 организует досрочное голосование по адресу: с. Паньково, д. 76,  </w:t>
      </w:r>
      <w:r>
        <w:rPr>
          <w:rFonts w:eastAsia="Times New Roman"/>
          <w:sz w:val="24"/>
          <w:szCs w:val="24"/>
          <w:lang w:eastAsia="ru-RU"/>
        </w:rPr>
        <w:t>здание МБОУ — Паньковская средняя общеобразовательная школа, тел. 8(48678)2-31-35.</w:t>
      </w:r>
    </w:p>
    <w:p>
      <w:pPr>
        <w:pStyle w:val="Normal"/>
        <w:jc w:val="both"/>
        <w:rPr>
          <w:rFonts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Территориальная избирательная комиссия Новодеревеньковского района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>
        <w:spacing w:lineRule="auto" w:line="360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2045"/>
    <w:pPr>
      <w:widowControl/>
      <w:bidi w:val="0"/>
      <w:spacing w:lineRule="auto" w:line="360"/>
      <w:ind w:firstLine="709"/>
      <w:jc w:val="left"/>
    </w:pPr>
    <w:rPr>
      <w:rFonts w:ascii="Times New Roman" w:hAnsi="Times New Roman" w:eastAsia="Calibri" w:cs="Times New Roman" w:eastAsiaTheme="minorHAns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Normal"/>
    <w:link w:val="10"/>
    <w:qFormat/>
    <w:rsid w:val="00b82045"/>
    <w:pPr>
      <w:keepNext/>
      <w:spacing w:lineRule="auto" w:line="240"/>
      <w:ind w:hanging="0"/>
      <w:outlineLvl w:val="0"/>
    </w:pPr>
    <w:rPr>
      <w:rFonts w:eastAsia="Times New Roman"/>
      <w:szCs w:val="20"/>
    </w:rPr>
  </w:style>
  <w:style w:type="paragraph" w:styleId="2">
    <w:name w:val="Заголовок 2"/>
    <w:basedOn w:val="Normal"/>
    <w:link w:val="20"/>
    <w:qFormat/>
    <w:rsid w:val="00b82045"/>
    <w:pPr>
      <w:keepNext/>
      <w:spacing w:lineRule="auto" w:line="240"/>
      <w:ind w:hanging="0"/>
      <w:jc w:val="center"/>
      <w:outlineLvl w:val="1"/>
    </w:pPr>
    <w:rPr>
      <w:rFonts w:eastAsia="Times New Roman"/>
      <w:b/>
      <w:bCs/>
      <w:lang w:eastAsia="ru-RU"/>
    </w:rPr>
  </w:style>
  <w:style w:type="paragraph" w:styleId="3">
    <w:name w:val="Заголовок 3"/>
    <w:basedOn w:val="Normal"/>
    <w:link w:val="30"/>
    <w:qFormat/>
    <w:rsid w:val="00b82045"/>
    <w:pPr>
      <w:keepNext/>
      <w:spacing w:lineRule="exact" w:line="200"/>
      <w:ind w:hanging="0"/>
      <w:jc w:val="center"/>
      <w:outlineLvl w:val="2"/>
    </w:pPr>
    <w:rPr>
      <w:rFonts w:eastAsia="Times New Roman"/>
      <w:b/>
      <w:bCs/>
      <w:color w:val="999999"/>
      <w:sz w:val="22"/>
      <w:szCs w:val="24"/>
      <w:lang w:eastAsia="ru-RU"/>
    </w:rPr>
  </w:style>
  <w:style w:type="paragraph" w:styleId="4">
    <w:name w:val="Заголовок 4"/>
    <w:basedOn w:val="Normal"/>
    <w:link w:val="40"/>
    <w:semiHidden/>
    <w:unhideWhenUsed/>
    <w:qFormat/>
    <w:rsid w:val="00b82045"/>
    <w:pPr>
      <w:keepNext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paragraph" w:styleId="5">
    <w:name w:val="Заголовок 5"/>
    <w:basedOn w:val="Normal"/>
    <w:link w:val="50"/>
    <w:uiPriority w:val="9"/>
    <w:unhideWhenUsed/>
    <w:qFormat/>
    <w:rsid w:val="00b82045"/>
    <w:pPr>
      <w:spacing w:lineRule="auto" w:line="240" w:before="240" w:after="60"/>
      <w:ind w:hanging="0"/>
      <w:jc w:val="left"/>
      <w:outlineLvl w:val="4"/>
    </w:pPr>
    <w:rPr>
      <w:rFonts w:ascii="Calibri" w:hAnsi="Calibri" w:eastAsia="Times New Roman"/>
      <w:b/>
      <w:bCs/>
      <w:i/>
      <w:iCs/>
      <w:sz w:val="26"/>
      <w:szCs w:val="26"/>
      <w:lang w:eastAsia="ru-RU"/>
    </w:rPr>
  </w:style>
  <w:style w:type="paragraph" w:styleId="6">
    <w:name w:val="Заголовок 6"/>
    <w:basedOn w:val="Normal"/>
    <w:link w:val="60"/>
    <w:qFormat/>
    <w:rsid w:val="00b82045"/>
    <w:pPr>
      <w:keepNext/>
      <w:spacing w:lineRule="auto" w:line="240"/>
      <w:ind w:hanging="0"/>
      <w:outlineLvl w:val="5"/>
    </w:pPr>
    <w:rPr>
      <w:rFonts w:eastAsia="Times New Roman"/>
      <w:sz w:val="24"/>
      <w:szCs w:val="20"/>
    </w:rPr>
  </w:style>
  <w:style w:type="paragraph" w:styleId="7">
    <w:name w:val="Заголовок 7"/>
    <w:basedOn w:val="Normal"/>
    <w:link w:val="70"/>
    <w:qFormat/>
    <w:rsid w:val="00b82045"/>
    <w:pPr>
      <w:keepNext/>
      <w:spacing w:lineRule="auto" w:line="240"/>
      <w:ind w:hanging="0"/>
      <w:jc w:val="center"/>
      <w:outlineLvl w:val="6"/>
    </w:pPr>
    <w:rPr>
      <w:rFonts w:eastAsia="Times New Roman"/>
      <w:b/>
      <w:szCs w:val="20"/>
    </w:rPr>
  </w:style>
  <w:style w:type="paragraph" w:styleId="8">
    <w:name w:val="Заголовок 8"/>
    <w:basedOn w:val="Normal"/>
    <w:link w:val="80"/>
    <w:qFormat/>
    <w:rsid w:val="00b82045"/>
    <w:pPr>
      <w:keepNext/>
      <w:spacing w:lineRule="auto" w:line="240"/>
      <w:ind w:hanging="0"/>
      <w:jc w:val="center"/>
      <w:outlineLvl w:val="7"/>
    </w:pPr>
    <w:rPr>
      <w:rFonts w:eastAsia="Times New Roman"/>
      <w:b/>
      <w:sz w:val="24"/>
      <w:szCs w:val="20"/>
    </w:rPr>
  </w:style>
  <w:style w:type="paragraph" w:styleId="9">
    <w:name w:val="Заголовок 9"/>
    <w:basedOn w:val="Normal"/>
    <w:link w:val="90"/>
    <w:qFormat/>
    <w:rsid w:val="00b82045"/>
    <w:pPr>
      <w:keepNext/>
      <w:spacing w:lineRule="auto" w:line="240"/>
      <w:ind w:hanging="0"/>
      <w:jc w:val="center"/>
      <w:outlineLvl w:val="8"/>
    </w:pPr>
    <w:rPr>
      <w:rFonts w:eastAsia="Times New Roman"/>
      <w:i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82045"/>
    <w:rPr>
      <w:rFonts w:eastAsia="Times New Roman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b82045"/>
    <w:rPr>
      <w:rFonts w:eastAsia="Times New Roman"/>
      <w:b/>
      <w:bCs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b82045"/>
    <w:rPr>
      <w:rFonts w:eastAsia="Times New Roman"/>
      <w:b/>
      <w:bCs/>
      <w:color w:val="999999"/>
      <w:sz w:val="22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b82045"/>
    <w:rPr>
      <w:rFonts w:ascii="Cambria" w:hAnsi="Cambria" w:eastAsia="Times New Roman" w:cs="Times New Roman"/>
      <w:b/>
      <w:bCs/>
      <w:i/>
      <w:iCs/>
      <w:color w:val="4F81BD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b82045"/>
    <w:rPr>
      <w:rFonts w:ascii="Calibri" w:hAnsi="Calibri" w:eastAsia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b82045"/>
    <w:rPr>
      <w:rFonts w:eastAsia="Times New Roman"/>
      <w:sz w:val="24"/>
      <w:szCs w:val="20"/>
    </w:rPr>
  </w:style>
  <w:style w:type="character" w:styleId="71" w:customStyle="1">
    <w:name w:val="Заголовок 7 Знак"/>
    <w:basedOn w:val="DefaultParagraphFont"/>
    <w:link w:val="7"/>
    <w:qFormat/>
    <w:rsid w:val="00b82045"/>
    <w:rPr>
      <w:rFonts w:eastAsia="Times New Roman"/>
      <w:b/>
      <w:szCs w:val="20"/>
    </w:rPr>
  </w:style>
  <w:style w:type="character" w:styleId="81" w:customStyle="1">
    <w:name w:val="Заголовок 8 Знак"/>
    <w:basedOn w:val="DefaultParagraphFont"/>
    <w:link w:val="8"/>
    <w:qFormat/>
    <w:rsid w:val="00b82045"/>
    <w:rPr>
      <w:rFonts w:eastAsia="Times New Roman"/>
      <w:b/>
      <w:sz w:val="24"/>
      <w:szCs w:val="20"/>
    </w:rPr>
  </w:style>
  <w:style w:type="character" w:styleId="91" w:customStyle="1">
    <w:name w:val="Заголовок 9 Знак"/>
    <w:basedOn w:val="DefaultParagraphFont"/>
    <w:link w:val="9"/>
    <w:qFormat/>
    <w:rsid w:val="00b82045"/>
    <w:rPr>
      <w:rFonts w:eastAsia="Times New Roman"/>
      <w:i/>
      <w:sz w:val="24"/>
      <w:szCs w:val="20"/>
    </w:rPr>
  </w:style>
  <w:style w:type="character" w:styleId="Style5" w:customStyle="1">
    <w:name w:val="Название Знак"/>
    <w:basedOn w:val="DefaultParagraphFont"/>
    <w:link w:val="a3"/>
    <w:qFormat/>
    <w:rsid w:val="00b82045"/>
    <w:rPr>
      <w:rFonts w:eastAsia="Times New Roman"/>
      <w:szCs w:val="20"/>
    </w:rPr>
  </w:style>
  <w:style w:type="character" w:styleId="Style6" w:customStyle="1">
    <w:name w:val="Подзаголовок Знак"/>
    <w:basedOn w:val="DefaultParagraphFont"/>
    <w:link w:val="a5"/>
    <w:qFormat/>
    <w:rsid w:val="00b82045"/>
    <w:rPr>
      <w:rFonts w:eastAsia="Times New Roman"/>
      <w:szCs w:val="20"/>
    </w:rPr>
  </w:style>
  <w:style w:type="character" w:styleId="Strong">
    <w:name w:val="Strong"/>
    <w:qFormat/>
    <w:rsid w:val="00b82045"/>
    <w:rPr>
      <w:b/>
      <w:bCs/>
    </w:rPr>
  </w:style>
  <w:style w:type="character" w:styleId="Style7">
    <w:name w:val="Выделение"/>
    <w:basedOn w:val="DefaultParagraphFont"/>
    <w:qFormat/>
    <w:rsid w:val="00b82045"/>
    <w:rPr>
      <w:i/>
      <w:iCs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9">
    <w:name w:val="Основной текст"/>
    <w:basedOn w:val="Normal"/>
    <w:pPr>
      <w:spacing w:lineRule="auto" w:line="288" w:before="0" w:after="140"/>
    </w:pPr>
    <w:rPr/>
  </w:style>
  <w:style w:type="paragraph" w:styleId="Style10">
    <w:name w:val="Список"/>
    <w:basedOn w:val="Style9"/>
    <w:pPr/>
    <w:rPr>
      <w:rFonts w:cs="FreeSans"/>
    </w:rPr>
  </w:style>
  <w:style w:type="paragraph" w:styleId="Style1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Style13">
    <w:name w:val="Заглавие"/>
    <w:basedOn w:val="Normal"/>
    <w:link w:val="a4"/>
    <w:qFormat/>
    <w:rsid w:val="00b82045"/>
    <w:pPr>
      <w:spacing w:lineRule="auto" w:line="240"/>
      <w:ind w:hanging="0"/>
      <w:jc w:val="center"/>
    </w:pPr>
    <w:rPr>
      <w:rFonts w:eastAsia="Times New Roman"/>
      <w:szCs w:val="20"/>
    </w:rPr>
  </w:style>
  <w:style w:type="paragraph" w:styleId="Style14">
    <w:name w:val="Подзаголовок"/>
    <w:basedOn w:val="Normal"/>
    <w:link w:val="a6"/>
    <w:qFormat/>
    <w:rsid w:val="00b82045"/>
    <w:pPr>
      <w:spacing w:lineRule="auto" w:line="240"/>
      <w:ind w:hanging="0"/>
      <w:jc w:val="left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b82045"/>
    <w:pPr>
      <w:widowControl/>
      <w:bidi w:val="0"/>
      <w:spacing w:lineRule="auto" w:line="240"/>
      <w:ind w:hanging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82045"/>
    <w:pPr>
      <w:spacing w:lineRule="auto" w:line="276" w:before="0" w:after="200"/>
      <w:ind w:left="720" w:hanging="0"/>
      <w:contextualSpacing/>
      <w:jc w:val="left"/>
    </w:pPr>
    <w:rPr>
      <w:rFonts w:ascii="Calibri" w:hAnsi="Calibri"/>
      <w:sz w:val="22"/>
      <w:szCs w:val="22"/>
    </w:rPr>
  </w:style>
  <w:style w:type="paragraph" w:styleId="411" w:customStyle="1">
    <w:name w:val="Заголовок 41"/>
    <w:basedOn w:val="Normal"/>
    <w:unhideWhenUsed/>
    <w:qFormat/>
    <w:rsid w:val="00b82045"/>
    <w:pPr>
      <w:keepNext/>
      <w:keepLines/>
      <w:spacing w:lineRule="auto" w:line="276" w:before="200" w:after="0"/>
      <w:ind w:hanging="0"/>
      <w:jc w:val="left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</w:rPr>
  </w:style>
  <w:style w:type="paragraph" w:styleId="12" w:customStyle="1">
    <w:name w:val="Название объекта1"/>
    <w:basedOn w:val="Normal"/>
    <w:uiPriority w:val="35"/>
    <w:unhideWhenUsed/>
    <w:qFormat/>
    <w:rsid w:val="00b82045"/>
    <w:pPr>
      <w:spacing w:lineRule="auto" w:line="240" w:before="0" w:after="200"/>
      <w:ind w:hanging="0"/>
      <w:jc w:val="left"/>
    </w:pPr>
    <w:rPr>
      <w:rFonts w:ascii="Calibri" w:hAnsi="Calibri"/>
      <w:b/>
      <w:bCs/>
      <w:color w:val="4F81BD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LibreOffice/5.0.3.2$Linux_x86 LibreOffice_project/00m0$Build-2</Application>
  <Paragraphs>10</Paragraphs>
  <Company>organizaciya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2017-08-18T14:57:00Z</dcterms:created>
  <dc:creator>compikoo1</dc:creator>
  <dc:language>ru-RU</dc:language>
  <cp:lastPrinted>2017-08-21T06:08:00Z</cp:lastPrinted>
  <dcterms:modified xsi:type="dcterms:W3CDTF">2017-08-22T09:26:58Z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organizaciya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