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2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2E">
        <w:rPr>
          <w:rFonts w:ascii="Times New Roman" w:eastAsia="Calibri" w:hAnsi="Times New Roman" w:cs="Times New Roman"/>
          <w:b/>
          <w:sz w:val="28"/>
          <w:szCs w:val="28"/>
        </w:rPr>
        <w:t>ОРЛОВСКАЯ ОБЛАСТЬ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2E">
        <w:rPr>
          <w:rFonts w:ascii="Times New Roman" w:eastAsia="Calibri" w:hAnsi="Times New Roman" w:cs="Times New Roman"/>
          <w:b/>
          <w:sz w:val="28"/>
          <w:szCs w:val="28"/>
        </w:rPr>
        <w:t>НОВОДЕРЕВЕНЬКОВСКИЙ РАЙОН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2E">
        <w:rPr>
          <w:rFonts w:ascii="Times New Roman" w:eastAsia="Calibri" w:hAnsi="Times New Roman" w:cs="Times New Roman"/>
          <w:b/>
          <w:sz w:val="28"/>
          <w:szCs w:val="28"/>
        </w:rPr>
        <w:t>ХОМУТОВСКИЙ ПОСЕЛКОВЫЙ СОВЕТ НАРОДНЫХ ДЕПУТАТОВ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12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12E" w:rsidRPr="0048712E" w:rsidRDefault="00730890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октября</w:t>
      </w:r>
      <w:r w:rsidR="0048712E" w:rsidRPr="0048712E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8712E" w:rsidRPr="0048712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12E">
        <w:rPr>
          <w:rFonts w:ascii="Times New Roman" w:eastAsia="Calibri" w:hAnsi="Times New Roman" w:cs="Times New Roman"/>
          <w:sz w:val="28"/>
          <w:szCs w:val="28"/>
        </w:rPr>
        <w:t>п. Хомутово</w:t>
      </w:r>
    </w:p>
    <w:p w:rsidR="0048712E" w:rsidRPr="0048712E" w:rsidRDefault="0048712E" w:rsidP="0048712E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29" w:type="pct"/>
        <w:tblInd w:w="5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9"/>
        <w:gridCol w:w="3669"/>
      </w:tblGrid>
      <w:tr w:rsidR="0048712E" w:rsidRPr="0048712E" w:rsidTr="0033042C">
        <w:tc>
          <w:tcPr>
            <w:tcW w:w="5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712E" w:rsidRPr="0048712E" w:rsidRDefault="0048712E" w:rsidP="002231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48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униципальном жилищном контроле</w:t>
            </w:r>
            <w:r w:rsidRPr="0048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12E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городского поселения Хомутово Новодеревеньковс</w:t>
            </w:r>
            <w:bookmarkStart w:id="0" w:name="_GoBack"/>
            <w:bookmarkEnd w:id="0"/>
            <w:r w:rsidRPr="0048712E">
              <w:rPr>
                <w:rFonts w:ascii="Times New Roman" w:eastAsia="Calibri" w:hAnsi="Times New Roman" w:cs="Times New Roman"/>
                <w:sz w:val="28"/>
                <w:szCs w:val="28"/>
              </w:rPr>
              <w:t>кого района Орловской области</w:t>
            </w:r>
          </w:p>
        </w:tc>
        <w:tc>
          <w:tcPr>
            <w:tcW w:w="3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712E" w:rsidRPr="0048712E" w:rsidRDefault="0048712E" w:rsidP="0048712E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2FD2" w:rsidRPr="00E82FD2" w:rsidRDefault="00E82FD2" w:rsidP="0061106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863D0" w:rsidRPr="005863D0" w:rsidRDefault="005863D0" w:rsidP="005863D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12E" w:rsidRPr="0058433A" w:rsidRDefault="00E82FD2" w:rsidP="0048712E">
      <w:pPr>
        <w:pStyle w:val="ad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Жилищного кодекса Российской Федерации,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B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bookmarkStart w:id="1" w:name="_Hlk76975230"/>
      <w:r w:rsidR="0048712E" w:rsidRPr="0048712E">
        <w:rPr>
          <w:rFonts w:ascii="Times New Roman" w:eastAsia="Calibri" w:hAnsi="Times New Roman" w:cs="Times New Roman"/>
          <w:sz w:val="28"/>
          <w:szCs w:val="28"/>
        </w:rPr>
        <w:t>Уставом поселка Хомутово Новодеревеньковского района Орловской области, Хомутовский поселковый Совет нар</w:t>
      </w:r>
      <w:r w:rsidR="00730890">
        <w:rPr>
          <w:rFonts w:ascii="Times New Roman" w:eastAsia="Calibri" w:hAnsi="Times New Roman" w:cs="Times New Roman"/>
          <w:sz w:val="28"/>
          <w:szCs w:val="28"/>
        </w:rPr>
        <w:t>о</w:t>
      </w:r>
      <w:r w:rsidR="0048712E" w:rsidRPr="0048712E">
        <w:rPr>
          <w:rFonts w:ascii="Times New Roman" w:eastAsia="Calibri" w:hAnsi="Times New Roman" w:cs="Times New Roman"/>
          <w:sz w:val="28"/>
          <w:szCs w:val="28"/>
        </w:rPr>
        <w:t>дных депутатов Новодеревеньковского района Орловской области</w:t>
      </w:r>
      <w:r w:rsidR="0048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2E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="0048712E" w:rsidRPr="0058433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bookmarkEnd w:id="1"/>
    <w:p w:rsidR="00E82FD2" w:rsidRPr="00E82FD2" w:rsidRDefault="00E82FD2" w:rsidP="0061106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D2" w:rsidRPr="00E82FD2" w:rsidRDefault="00E82FD2" w:rsidP="00B3156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муниципальном жилищном контроле на территории </w:t>
      </w:r>
      <w:r w:rsidR="0048712E" w:rsidRPr="0048712E">
        <w:rPr>
          <w:rFonts w:ascii="Times New Roman" w:eastAsia="Calibri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 w:rsidR="004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3634D" w:rsidRPr="00E3634D" w:rsidRDefault="00B31563" w:rsidP="00E3634D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34D" w:rsidRPr="00E3634D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E3634D" w:rsidRPr="00E3634D" w:rsidRDefault="00E3634D" w:rsidP="00E3634D">
      <w:pPr>
        <w:pStyle w:val="a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3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3634D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E3634D">
        <w:rPr>
          <w:rFonts w:ascii="Times New Roman" w:eastAsia="Calibri" w:hAnsi="Times New Roman" w:cs="Times New Roman"/>
          <w:sz w:val="28"/>
          <w:szCs w:val="28"/>
        </w:rPr>
        <w:t xml:space="preserve"> со дня его официального обнародования</w:t>
      </w:r>
      <w:r w:rsidRPr="00E363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634D" w:rsidRPr="00E3634D" w:rsidRDefault="00E3634D" w:rsidP="00E3634D">
      <w:pPr>
        <w:pStyle w:val="ad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363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363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3634D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E3634D" w:rsidRPr="00E3634D" w:rsidRDefault="00E3634D" w:rsidP="00E3634D">
      <w:pPr>
        <w:pStyle w:val="ad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3634D" w:rsidRPr="00E3634D" w:rsidRDefault="00E3634D" w:rsidP="00E3634D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3634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E3634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E82FD2" w:rsidRPr="00E3634D" w:rsidRDefault="00E3634D" w:rsidP="00E3634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34D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              </w:t>
      </w:r>
      <w:r w:rsidR="0033042C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                  </w:t>
      </w:r>
      <w:r w:rsidRPr="00E3634D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33042C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О.А.</w:t>
      </w:r>
      <w:r w:rsidRPr="00E3634D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33042C" w:rsidRPr="00A6067E">
        <w:rPr>
          <w:rFonts w:ascii="Times New Roman" w:hAnsi="Times New Roman" w:cs="Times New Roman"/>
          <w:sz w:val="28"/>
          <w:szCs w:val="28"/>
        </w:rPr>
        <w:t>Ершова</w:t>
      </w:r>
      <w:r w:rsidRPr="00E3634D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               </w:t>
      </w:r>
    </w:p>
    <w:p w:rsidR="00E82FD2" w:rsidRDefault="00E82FD2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FD2" w:rsidRDefault="0073089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Хомутово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Т.В.Быковская</w:t>
      </w:r>
      <w:proofErr w:type="spellEnd"/>
    </w:p>
    <w:p w:rsidR="0033042C" w:rsidRDefault="0033042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C" w:rsidRDefault="0033042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C" w:rsidRDefault="0033042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C" w:rsidRDefault="0033042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701D" w:rsidTr="00FD701D">
        <w:tc>
          <w:tcPr>
            <w:tcW w:w="4927" w:type="dxa"/>
          </w:tcPr>
          <w:p w:rsidR="00FD701D" w:rsidRDefault="00FD701D" w:rsidP="0061106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042C" w:rsidRDefault="00FD701D" w:rsidP="0033042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01D">
              <w:rPr>
                <w:rFonts w:ascii="Times New Roman" w:hAnsi="Times New Roman" w:cs="Times New Roman"/>
                <w:sz w:val="28"/>
                <w:szCs w:val="28"/>
              </w:rPr>
              <w:t>Приложение                                                                              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33042C">
              <w:rPr>
                <w:rFonts w:ascii="Times New Roman" w:hAnsi="Times New Roman" w:cs="Times New Roman"/>
                <w:sz w:val="28"/>
                <w:szCs w:val="28"/>
              </w:rPr>
              <w:t>Хомутов</w:t>
            </w:r>
            <w:r w:rsidRPr="00FD701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3042C">
              <w:rPr>
                <w:rFonts w:ascii="Times New Roman" w:hAnsi="Times New Roman" w:cs="Times New Roman"/>
                <w:sz w:val="28"/>
                <w:szCs w:val="28"/>
              </w:rPr>
              <w:t>поселкового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D701D">
              <w:rPr>
                <w:rFonts w:ascii="Times New Roman" w:hAnsi="Times New Roman" w:cs="Times New Roman"/>
                <w:sz w:val="28"/>
                <w:szCs w:val="28"/>
              </w:rPr>
              <w:t>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01D" w:rsidRPr="00730890" w:rsidRDefault="00FD701D" w:rsidP="0073089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890">
              <w:rPr>
                <w:rFonts w:ascii="Times New Roman" w:hAnsi="Times New Roman" w:cs="Times New Roman"/>
                <w:sz w:val="28"/>
                <w:szCs w:val="28"/>
              </w:rPr>
              <w:t>от      «</w:t>
            </w:r>
            <w:r w:rsidR="00730890" w:rsidRPr="007308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08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30890" w:rsidRPr="0073089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30890">
              <w:rPr>
                <w:rFonts w:ascii="Times New Roman" w:hAnsi="Times New Roman" w:cs="Times New Roman"/>
                <w:sz w:val="28"/>
                <w:szCs w:val="28"/>
              </w:rPr>
              <w:t xml:space="preserve"> 2021г.  №</w:t>
            </w:r>
            <w:r w:rsidR="0033042C" w:rsidRPr="0073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890" w:rsidRPr="0073089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="0033042C" w:rsidRPr="0073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E82FD2" w:rsidRDefault="00E82FD2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04" w:rsidRPr="00022F04" w:rsidRDefault="00022F04" w:rsidP="00FD701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Hlk77080964"/>
    </w:p>
    <w:p w:rsidR="00F60504" w:rsidRDefault="00F6050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2383A" w:rsidRDefault="00B2383A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F359B0" w:rsidRDefault="006C5977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977" w:rsidRDefault="00F359B0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жилищном контроле на территории </w:t>
      </w:r>
      <w:r w:rsidR="0033042C" w:rsidRPr="0033042C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Хомутово Новодеревеньковского района Орловской области</w:t>
      </w:r>
      <w:r w:rsidR="0033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42C" w:rsidRDefault="0033042C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B0" w:rsidRPr="00F359B0" w:rsidRDefault="00F359B0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77" w:rsidRPr="00F359B0" w:rsidRDefault="006C5977" w:rsidP="0061106A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59B0" w:rsidRPr="00F359B0" w:rsidRDefault="00F359B0" w:rsidP="0061106A">
      <w:pPr>
        <w:pStyle w:val="a3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F2ACA">
        <w:rPr>
          <w:rFonts w:ascii="Times New Roman" w:hAnsi="Times New Roman" w:cs="Times New Roman"/>
          <w:sz w:val="28"/>
          <w:szCs w:val="28"/>
        </w:rPr>
        <w:t xml:space="preserve">Под </w:t>
      </w:r>
      <w:r w:rsidR="00CF2ACA" w:rsidRPr="00CF2ACA">
        <w:rPr>
          <w:rFonts w:ascii="Times New Roman" w:hAnsi="Times New Roman" w:cs="Times New Roman"/>
          <w:sz w:val="28"/>
          <w:szCs w:val="28"/>
        </w:rPr>
        <w:t>муниципальным</w:t>
      </w:r>
      <w:r w:rsidR="00CF2ACA">
        <w:rPr>
          <w:rFonts w:ascii="Times New Roman" w:hAnsi="Times New Roman" w:cs="Times New Roman"/>
          <w:sz w:val="28"/>
          <w:szCs w:val="28"/>
        </w:rPr>
        <w:t xml:space="preserve"> жилищным</w:t>
      </w:r>
      <w:r w:rsidR="0033042C">
        <w:rPr>
          <w:rFonts w:ascii="Times New Roman" w:hAnsi="Times New Roman" w:cs="Times New Roman"/>
          <w:sz w:val="28"/>
          <w:szCs w:val="28"/>
        </w:rPr>
        <w:t xml:space="preserve"> </w:t>
      </w:r>
      <w:r w:rsidR="00CF2ACA">
        <w:rPr>
          <w:rFonts w:ascii="Times New Roman" w:hAnsi="Times New Roman" w:cs="Times New Roman"/>
          <w:sz w:val="28"/>
          <w:szCs w:val="28"/>
        </w:rPr>
        <w:t>контролем  (далее - муниципальный контроль)</w:t>
      </w:r>
      <w:r w:rsidR="00CF2ACA" w:rsidRPr="00CF2ACA">
        <w:rPr>
          <w:rFonts w:ascii="Times New Roman" w:hAnsi="Times New Roman" w:cs="Times New Roman"/>
          <w:sz w:val="28"/>
          <w:szCs w:val="28"/>
        </w:rPr>
        <w:t xml:space="preserve"> понимается деятельность</w:t>
      </w:r>
      <w:r w:rsidR="00CF2ACA">
        <w:rPr>
          <w:rFonts w:ascii="Times New Roman" w:hAnsi="Times New Roman" w:cs="Times New Roman"/>
          <w:sz w:val="28"/>
          <w:szCs w:val="28"/>
        </w:rPr>
        <w:t xml:space="preserve"> уполномоченного контрольного органа</w:t>
      </w:r>
      <w:r w:rsidR="00CF2ACA" w:rsidRPr="00CF2ACA">
        <w:rPr>
          <w:rFonts w:ascii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обязательных требований, осуществляемая</w:t>
      </w:r>
      <w:r w:rsidR="00CF2ACA">
        <w:rPr>
          <w:rFonts w:ascii="Times New Roman" w:hAnsi="Times New Roman" w:cs="Times New Roman"/>
          <w:sz w:val="28"/>
          <w:szCs w:val="28"/>
        </w:rPr>
        <w:t xml:space="preserve"> в пределах полномочий указанного органа</w:t>
      </w:r>
      <w:r w:rsidR="00CF2ACA" w:rsidRPr="00CF2AC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</w:t>
      </w:r>
      <w:proofErr w:type="gramEnd"/>
      <w:r w:rsidR="00CF2ACA" w:rsidRPr="00CF2ACA">
        <w:rPr>
          <w:rFonts w:ascii="Times New Roman" w:hAnsi="Times New Roman" w:cs="Times New Roman"/>
          <w:sz w:val="28"/>
          <w:szCs w:val="28"/>
        </w:rPr>
        <w:t xml:space="preserve"> правового положения, существовавшего до возникновения таких нарушений.</w:t>
      </w:r>
    </w:p>
    <w:p w:rsidR="00CB421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1.2. Пре</w:t>
      </w:r>
      <w:r w:rsidR="00CF2ACA">
        <w:rPr>
          <w:rFonts w:ascii="Times New Roman" w:hAnsi="Times New Roman" w:cs="Times New Roman"/>
          <w:sz w:val="28"/>
          <w:szCs w:val="28"/>
        </w:rPr>
        <w:t>дметом муниципального жилищного контроля на территории</w:t>
      </w:r>
      <w:r w:rsidR="00E1728A">
        <w:rPr>
          <w:rFonts w:ascii="Times New Roman" w:hAnsi="Times New Roman" w:cs="Times New Roman"/>
          <w:sz w:val="28"/>
          <w:szCs w:val="28"/>
        </w:rPr>
        <w:t xml:space="preserve"> </w:t>
      </w:r>
      <w:r w:rsidR="0033042C" w:rsidRPr="0048712E">
        <w:rPr>
          <w:rFonts w:ascii="Times New Roman" w:eastAsia="Calibri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 w:rsidR="0033042C" w:rsidRP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обязательных </w:t>
      </w:r>
      <w:r w:rsidR="00CB4217">
        <w:rPr>
          <w:rFonts w:ascii="Times New Roman" w:hAnsi="Times New Roman" w:cs="Times New Roman"/>
          <w:sz w:val="28"/>
          <w:szCs w:val="28"/>
        </w:rPr>
        <w:t>требований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B421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а именно: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217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CB421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B421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B4217" w:rsidRP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B4217" w:rsidRDefault="00CB421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C5977" w:rsidRPr="008A12C2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1.3. </w:t>
      </w:r>
      <w:r w:rsidRPr="008A12C2">
        <w:rPr>
          <w:rFonts w:ascii="Times New Roman" w:hAnsi="Times New Roman" w:cs="Times New Roman"/>
          <w:sz w:val="28"/>
          <w:szCs w:val="28"/>
        </w:rPr>
        <w:t>Муници</w:t>
      </w:r>
      <w:r w:rsidR="00856784" w:rsidRPr="008A12C2">
        <w:rPr>
          <w:rFonts w:ascii="Times New Roman" w:hAnsi="Times New Roman" w:cs="Times New Roman"/>
          <w:sz w:val="28"/>
          <w:szCs w:val="28"/>
        </w:rPr>
        <w:t>пальный жилищный</w:t>
      </w:r>
      <w:r w:rsidRPr="008A12C2">
        <w:rPr>
          <w:rFonts w:ascii="Times New Roman" w:hAnsi="Times New Roman" w:cs="Times New Roman"/>
          <w:sz w:val="28"/>
          <w:szCs w:val="28"/>
        </w:rPr>
        <w:t xml:space="preserve"> к</w:t>
      </w:r>
      <w:r w:rsidR="00856784" w:rsidRPr="008A12C2">
        <w:rPr>
          <w:rFonts w:ascii="Times New Roman" w:hAnsi="Times New Roman" w:cs="Times New Roman"/>
          <w:sz w:val="28"/>
          <w:szCs w:val="28"/>
        </w:rPr>
        <w:t>онтроль на территории</w:t>
      </w:r>
      <w:r w:rsidR="003304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042C" w:rsidRPr="0048712E">
        <w:rPr>
          <w:rFonts w:ascii="Times New Roman" w:eastAsia="Calibri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 w:rsidR="0033042C" w:rsidRPr="008A12C2">
        <w:rPr>
          <w:rFonts w:ascii="Times New Roman" w:hAnsi="Times New Roman" w:cs="Times New Roman"/>
          <w:sz w:val="28"/>
          <w:szCs w:val="28"/>
        </w:rPr>
        <w:t xml:space="preserve"> </w:t>
      </w:r>
      <w:r w:rsidRPr="008A12C2">
        <w:rPr>
          <w:rFonts w:ascii="Times New Roman" w:hAnsi="Times New Roman" w:cs="Times New Roman"/>
          <w:sz w:val="28"/>
          <w:szCs w:val="28"/>
        </w:rPr>
        <w:t>осуществляет</w:t>
      </w:r>
      <w:r w:rsidR="00195699" w:rsidRPr="008A12C2">
        <w:rPr>
          <w:rFonts w:ascii="Times New Roman" w:hAnsi="Times New Roman" w:cs="Times New Roman"/>
          <w:sz w:val="28"/>
          <w:szCs w:val="28"/>
        </w:rPr>
        <w:t xml:space="preserve">ся </w:t>
      </w:r>
      <w:r w:rsidR="003304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042C" w:rsidRPr="0048712E">
        <w:rPr>
          <w:rFonts w:ascii="Times New Roman" w:eastAsia="Calibri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</w:t>
      </w:r>
      <w:r w:rsidR="008A12C2" w:rsidRPr="008A12C2">
        <w:rPr>
          <w:rFonts w:ascii="Times New Roman" w:hAnsi="Times New Roman" w:cs="Times New Roman"/>
          <w:sz w:val="28"/>
          <w:szCs w:val="28"/>
        </w:rPr>
        <w:t xml:space="preserve"> </w:t>
      </w:r>
      <w:r w:rsidR="00195699" w:rsidRPr="008A12C2">
        <w:rPr>
          <w:rFonts w:ascii="Times New Roman" w:hAnsi="Times New Roman" w:cs="Times New Roman"/>
          <w:sz w:val="28"/>
          <w:szCs w:val="28"/>
        </w:rPr>
        <w:t>(далее-уполномоченный орган)</w:t>
      </w:r>
      <w:r w:rsidRPr="008A12C2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C2">
        <w:rPr>
          <w:rFonts w:ascii="Times New Roman" w:hAnsi="Times New Roman" w:cs="Times New Roman"/>
          <w:sz w:val="28"/>
          <w:szCs w:val="28"/>
        </w:rPr>
        <w:t>1.4. Уполномоченный орган при осуществлении муниципального</w:t>
      </w:r>
      <w:r w:rsidR="0019569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95699">
        <w:rPr>
          <w:rFonts w:ascii="Times New Roman" w:hAnsi="Times New Roman" w:cs="Times New Roman"/>
          <w:sz w:val="28"/>
          <w:szCs w:val="28"/>
        </w:rPr>
        <w:t>проводит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из числа преду</w:t>
      </w:r>
      <w:r w:rsidR="00195699">
        <w:rPr>
          <w:rFonts w:ascii="Times New Roman" w:hAnsi="Times New Roman" w:cs="Times New Roman"/>
          <w:sz w:val="28"/>
          <w:szCs w:val="28"/>
        </w:rPr>
        <w:t>смотренных Федеральным законом от 31 июля 2020 года №</w:t>
      </w:r>
      <w:r w:rsidRPr="006C5977">
        <w:rPr>
          <w:rFonts w:ascii="Times New Roman" w:hAnsi="Times New Roman" w:cs="Times New Roman"/>
          <w:sz w:val="28"/>
          <w:szCs w:val="28"/>
        </w:rPr>
        <w:t xml:space="preserve"> 248-ФЗ</w:t>
      </w:r>
      <w:r w:rsidR="001F13BC">
        <w:rPr>
          <w:rFonts w:ascii="Times New Roman" w:hAnsi="Times New Roman" w:cs="Times New Roman"/>
          <w:sz w:val="28"/>
          <w:szCs w:val="28"/>
        </w:rPr>
        <w:t xml:space="preserve"> </w:t>
      </w:r>
      <w:r w:rsidR="00195699">
        <w:rPr>
          <w:rFonts w:ascii="Times New Roman" w:hAnsi="Times New Roman" w:cs="Times New Roman"/>
          <w:sz w:val="28"/>
          <w:szCs w:val="28"/>
        </w:rPr>
        <w:t>«О государственном контроле</w:t>
      </w:r>
      <w:r w:rsidR="000D225B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</w:t>
      </w:r>
      <w:proofErr w:type="gramStart"/>
      <w:r w:rsidR="000D225B">
        <w:rPr>
          <w:rFonts w:ascii="Times New Roman" w:hAnsi="Times New Roman" w:cs="Times New Roman"/>
          <w:sz w:val="28"/>
          <w:szCs w:val="28"/>
        </w:rPr>
        <w:t>»</w:t>
      </w:r>
      <w:r w:rsidR="001956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5699">
        <w:rPr>
          <w:rFonts w:ascii="Times New Roman" w:hAnsi="Times New Roman" w:cs="Times New Roman"/>
          <w:sz w:val="28"/>
          <w:szCs w:val="28"/>
        </w:rPr>
        <w:t>далее -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6C5977" w:rsidRPr="006C5977" w:rsidRDefault="000D225B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целях осуществления муниципального жилищного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 w:rsidR="000D225B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0D225B" w:rsidRPr="000D225B">
        <w:rPr>
          <w:rFonts w:ascii="Times New Roman" w:hAnsi="Times New Roman" w:cs="Times New Roman"/>
          <w:sz w:val="28"/>
          <w:szCs w:val="28"/>
        </w:rPr>
        <w:t>от 31 июля 2020 года № 248-ФЗ  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2A1FD4" w:rsidRDefault="002A1FD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6C5977" w:rsidRPr="002A1FD4">
        <w:rPr>
          <w:rFonts w:ascii="Times New Roman" w:hAnsi="Times New Roman" w:cs="Times New Roman"/>
          <w:sz w:val="28"/>
          <w:szCs w:val="28"/>
        </w:rPr>
        <w:t>Объ</w:t>
      </w:r>
      <w:r w:rsidRPr="002A1FD4">
        <w:rPr>
          <w:rFonts w:ascii="Times New Roman" w:hAnsi="Times New Roman" w:cs="Times New Roman"/>
          <w:sz w:val="28"/>
          <w:szCs w:val="28"/>
        </w:rPr>
        <w:t>ектами муниципального жилищного контроля</w:t>
      </w:r>
      <w:r w:rsidR="006C5977" w:rsidRPr="002A1FD4">
        <w:rPr>
          <w:rFonts w:ascii="Times New Roman" w:hAnsi="Times New Roman" w:cs="Times New Roman"/>
          <w:sz w:val="28"/>
          <w:szCs w:val="28"/>
        </w:rPr>
        <w:t xml:space="preserve"> (далее - объекты контроля)</w:t>
      </w:r>
      <w:r w:rsidRPr="002A1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1FD4" w:rsidRPr="002A1FD4" w:rsidRDefault="002A1FD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D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A1FD4" w:rsidRPr="002A1FD4" w:rsidRDefault="002A1FD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D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1.7. Уполномоченный орган обеспечивает учет объектов контроля в рамках осуществления муниципа</w:t>
      </w:r>
      <w:r w:rsidR="002A1FD4">
        <w:rPr>
          <w:rFonts w:ascii="Times New Roman" w:hAnsi="Times New Roman" w:cs="Times New Roman"/>
          <w:sz w:val="28"/>
          <w:szCs w:val="28"/>
        </w:rPr>
        <w:t>льного жилищного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C5977" w:rsidRPr="006C5977" w:rsidRDefault="002A1FD4" w:rsidP="004F2D20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Муниципальный жилищный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:</w:t>
      </w:r>
    </w:p>
    <w:p w:rsidR="006C5977" w:rsidRPr="006C5977" w:rsidRDefault="00E155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Жилищным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1.8.2. Кодексом Российской Федерации об административных правонарушениях.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1.8.3. Федеральным законом от 2</w:t>
      </w:r>
      <w:r w:rsidR="00E15594">
        <w:rPr>
          <w:rFonts w:ascii="Times New Roman" w:hAnsi="Times New Roman" w:cs="Times New Roman"/>
          <w:sz w:val="28"/>
          <w:szCs w:val="28"/>
        </w:rPr>
        <w:t>6 декабря 2008 года № 294-ФЗ «</w:t>
      </w:r>
      <w:r w:rsidRPr="006C597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15594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1.8.4. Федера</w:t>
      </w:r>
      <w:r w:rsidR="00E15594">
        <w:rPr>
          <w:rFonts w:ascii="Times New Roman" w:hAnsi="Times New Roman" w:cs="Times New Roman"/>
          <w:sz w:val="28"/>
          <w:szCs w:val="28"/>
        </w:rPr>
        <w:t>льным законом от 31 июля 2020 года № 248-ФЗ «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E1559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Default="002A6E89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1.8.5</w:t>
      </w:r>
      <w:r w:rsidR="006C5977" w:rsidRPr="006C5977">
        <w:rPr>
          <w:rFonts w:ascii="Times New Roman" w:hAnsi="Times New Roman" w:cs="Times New Roman"/>
          <w:sz w:val="28"/>
          <w:szCs w:val="28"/>
        </w:rPr>
        <w:t>. Приказом Министерства экономического развития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31 марта 2021 года № 15</w:t>
      </w:r>
      <w:r w:rsidR="00E15594">
        <w:rPr>
          <w:rFonts w:ascii="Times New Roman" w:hAnsi="Times New Roman" w:cs="Times New Roman"/>
          <w:sz w:val="28"/>
          <w:szCs w:val="28"/>
        </w:rPr>
        <w:t>1 «</w:t>
      </w:r>
      <w:r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E15594">
        <w:rPr>
          <w:rFonts w:ascii="Times New Roman" w:hAnsi="Times New Roman" w:cs="Times New Roman"/>
          <w:sz w:val="28"/>
          <w:szCs w:val="28"/>
        </w:rPr>
        <w:t>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E15594" w:rsidRPr="006C5977" w:rsidRDefault="00E155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4" w:rsidRPr="00E15594" w:rsidRDefault="006C5977" w:rsidP="0061106A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94">
        <w:rPr>
          <w:rFonts w:ascii="Times New Roman" w:hAnsi="Times New Roman" w:cs="Times New Roman"/>
          <w:b/>
          <w:sz w:val="28"/>
          <w:szCs w:val="28"/>
        </w:rPr>
        <w:t>Порядок организации и осущест</w:t>
      </w:r>
      <w:r w:rsidR="00E15594" w:rsidRPr="00E15594"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</w:t>
      </w:r>
    </w:p>
    <w:p w:rsidR="00E15594" w:rsidRPr="00E15594" w:rsidRDefault="00E15594" w:rsidP="0061106A">
      <w:pPr>
        <w:pStyle w:val="a3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94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6C5977" w:rsidRPr="00E1559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6C5977" w:rsidRPr="006C5977" w:rsidRDefault="00E155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Муниципальный жилищный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контроль ос</w:t>
      </w:r>
      <w:r w:rsidR="00F7567F">
        <w:rPr>
          <w:rFonts w:ascii="Times New Roman" w:hAnsi="Times New Roman" w:cs="Times New Roman"/>
          <w:sz w:val="28"/>
          <w:szCs w:val="28"/>
        </w:rPr>
        <w:t>уществляется на основе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7567F">
        <w:rPr>
          <w:rFonts w:ascii="Times New Roman" w:hAnsi="Times New Roman" w:cs="Times New Roman"/>
          <w:sz w:val="28"/>
          <w:szCs w:val="28"/>
        </w:rPr>
        <w:t>а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профилактических мероп</w:t>
      </w:r>
      <w:r w:rsidR="00F7567F">
        <w:rPr>
          <w:rFonts w:ascii="Times New Roman" w:hAnsi="Times New Roman" w:cs="Times New Roman"/>
          <w:sz w:val="28"/>
          <w:szCs w:val="28"/>
        </w:rPr>
        <w:t>риятий и контрольных мероприятий и определения объема проверяемых обязательных требований.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 При осущест</w:t>
      </w:r>
      <w:r w:rsidR="00F7567F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могут проводиться: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 Профилактические мероприятия: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2.2.1.1. Информирование.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2.2.1.2. Обобщение правоприменительной практики.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2.2.1.3. Объявление предостережения.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2.2.1.4. Консультирование.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2.2.1.5. Профилактический визит.</w:t>
      </w:r>
    </w:p>
    <w:p w:rsidR="006C5977" w:rsidRPr="006C5977" w:rsidRDefault="00F7567F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2.2.2.1. Инспекционный визит.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2.2.2.2. Рейдовый осмотр.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2.2.2.3. Документарная проверка.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2.2.2.4. Выездная проверка.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2.2.2.5. Выездное обследование.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 Для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- решение о пров</w:t>
      </w:r>
      <w:r w:rsidR="00F7567F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мероприятия), в котором указываются: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2.3.1. Дата, время и место принятия решения.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2.3.2. Кем принято решение.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2.3.3. Основание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2.3.4. Вид контроля.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2.3.5. Фамилии, имена, отчества (при наличии), должности </w:t>
      </w:r>
      <w:r w:rsidR="00FF6A6D">
        <w:rPr>
          <w:rFonts w:ascii="Times New Roman" w:hAnsi="Times New Roman" w:cs="Times New Roman"/>
          <w:sz w:val="28"/>
          <w:szCs w:val="28"/>
        </w:rPr>
        <w:t>специалистов</w:t>
      </w:r>
      <w:r w:rsidRPr="006C5977">
        <w:rPr>
          <w:rFonts w:ascii="Times New Roman" w:hAnsi="Times New Roman" w:cs="Times New Roman"/>
          <w:sz w:val="28"/>
          <w:szCs w:val="28"/>
        </w:rPr>
        <w:t>, уполномоченного (уполномоченных) на пров</w:t>
      </w:r>
      <w:r w:rsidR="00F7567F"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привлекаемых к провед</w:t>
      </w:r>
      <w:r w:rsidR="00F7567F">
        <w:rPr>
          <w:rFonts w:ascii="Times New Roman" w:hAnsi="Times New Roman" w:cs="Times New Roman"/>
          <w:sz w:val="28"/>
          <w:szCs w:val="28"/>
        </w:rPr>
        <w:t>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2.3.6. Объект контроля, в отношении которого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 w:rsidR="00F7567F"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2.3.9. Вид контроль</w:t>
      </w:r>
      <w:r w:rsidR="00F7567F">
        <w:rPr>
          <w:rFonts w:ascii="Times New Roman" w:hAnsi="Times New Roman" w:cs="Times New Roman"/>
          <w:sz w:val="28"/>
          <w:szCs w:val="28"/>
        </w:rPr>
        <w:t>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2.3.10. </w:t>
      </w:r>
      <w:r w:rsidR="00F7567F">
        <w:rPr>
          <w:rFonts w:ascii="Times New Roman" w:hAnsi="Times New Roman" w:cs="Times New Roman"/>
          <w:sz w:val="28"/>
          <w:szCs w:val="28"/>
        </w:rPr>
        <w:t>Перечень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совершаемых в </w:t>
      </w:r>
      <w:r w:rsidR="00F7567F">
        <w:rPr>
          <w:rFonts w:ascii="Times New Roman" w:hAnsi="Times New Roman" w:cs="Times New Roman"/>
          <w:sz w:val="28"/>
          <w:szCs w:val="28"/>
        </w:rPr>
        <w:t>рамках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2.3.11. П</w:t>
      </w:r>
      <w:r w:rsidR="00F7567F">
        <w:rPr>
          <w:rFonts w:ascii="Times New Roman" w:hAnsi="Times New Roman" w:cs="Times New Roman"/>
          <w:sz w:val="28"/>
          <w:szCs w:val="28"/>
        </w:rPr>
        <w:t>редмет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2.3.12. Проверочные листы, если их применение является обязательным.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2.3.13. Дата пров</w:t>
      </w:r>
      <w:r w:rsidR="00F7567F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2.4. Решение о пров</w:t>
      </w:r>
      <w:r w:rsidR="00F7567F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</w:t>
      </w:r>
      <w:r w:rsidR="00F7567F">
        <w:rPr>
          <w:rFonts w:ascii="Times New Roman" w:hAnsi="Times New Roman" w:cs="Times New Roman"/>
          <w:sz w:val="28"/>
          <w:szCs w:val="28"/>
        </w:rPr>
        <w:t>ется и подписывается руководителем (заместителем руководителя</w:t>
      </w:r>
      <w:r w:rsidRPr="006C5977">
        <w:rPr>
          <w:rFonts w:ascii="Times New Roman" w:hAnsi="Times New Roman" w:cs="Times New Roman"/>
          <w:sz w:val="28"/>
          <w:szCs w:val="28"/>
        </w:rPr>
        <w:t>) уполномоченного органа.</w:t>
      </w:r>
    </w:p>
    <w:p w:rsidR="006C5977" w:rsidRPr="006C5977" w:rsidRDefault="00A50122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Контрольное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При пр</w:t>
      </w:r>
      <w:r w:rsidR="00A5012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используются средства фото-, видеосъемки.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2.6. От имени уполномоченног</w:t>
      </w:r>
      <w:r w:rsidR="00A50122">
        <w:rPr>
          <w:rFonts w:ascii="Times New Roman" w:hAnsi="Times New Roman" w:cs="Times New Roman"/>
          <w:sz w:val="28"/>
          <w:szCs w:val="28"/>
        </w:rPr>
        <w:t>о органа муниципальный жилищный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лица:</w:t>
      </w:r>
    </w:p>
    <w:p w:rsidR="006C5977" w:rsidRPr="006C5977" w:rsidRDefault="00A50122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 Руководитель (заместитель руководителя</w:t>
      </w:r>
      <w:r w:rsidR="006C5977" w:rsidRPr="006C5977">
        <w:rPr>
          <w:rFonts w:ascii="Times New Roman" w:hAnsi="Times New Roman" w:cs="Times New Roman"/>
          <w:sz w:val="28"/>
          <w:szCs w:val="28"/>
        </w:rPr>
        <w:t>) уполномоченного органа.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2.6.2. Должностное лицо уполномоченного органа, к должностным обязанностям </w:t>
      </w:r>
      <w:r w:rsidR="00A50122">
        <w:rPr>
          <w:rFonts w:ascii="Times New Roman" w:hAnsi="Times New Roman" w:cs="Times New Roman"/>
          <w:sz w:val="28"/>
          <w:szCs w:val="28"/>
        </w:rPr>
        <w:t>которого должностной инструкцией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отнесено осуществление полномо</w:t>
      </w:r>
      <w:r w:rsidR="00A50122">
        <w:rPr>
          <w:rFonts w:ascii="Times New Roman" w:hAnsi="Times New Roman" w:cs="Times New Roman"/>
          <w:sz w:val="28"/>
          <w:szCs w:val="28"/>
        </w:rPr>
        <w:t>чий по муниципальному жилищному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контролю, в том числе проведение профилактических мероп</w:t>
      </w:r>
      <w:r w:rsidR="00A50122">
        <w:rPr>
          <w:rFonts w:ascii="Times New Roman" w:hAnsi="Times New Roman" w:cs="Times New Roman"/>
          <w:sz w:val="28"/>
          <w:szCs w:val="28"/>
        </w:rPr>
        <w:t>риятий и контрольных мероприятий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2.7. </w:t>
      </w:r>
      <w:r w:rsidR="001F13BC">
        <w:rPr>
          <w:rFonts w:ascii="Times New Roman" w:hAnsi="Times New Roman" w:cs="Times New Roman"/>
          <w:sz w:val="28"/>
          <w:szCs w:val="28"/>
        </w:rPr>
        <w:t>Специалисты</w:t>
      </w:r>
      <w:r w:rsidRPr="006C5977">
        <w:rPr>
          <w:rFonts w:ascii="Times New Roman" w:hAnsi="Times New Roman" w:cs="Times New Roman"/>
          <w:sz w:val="28"/>
          <w:szCs w:val="28"/>
        </w:rPr>
        <w:t>, уполномоченные на проведение конкретного профилактического мероприят</w:t>
      </w:r>
      <w:r w:rsidR="00A50122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 w:rsidR="00A50122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Запрещается пров</w:t>
      </w:r>
      <w:r w:rsidR="00A50122"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в отношении объектов контроля </w:t>
      </w:r>
      <w:r w:rsidR="001F13BC">
        <w:rPr>
          <w:rFonts w:ascii="Times New Roman" w:hAnsi="Times New Roman" w:cs="Times New Roman"/>
          <w:sz w:val="28"/>
          <w:szCs w:val="28"/>
        </w:rPr>
        <w:t>специалистами</w:t>
      </w:r>
      <w:r w:rsidRPr="006C5977">
        <w:rPr>
          <w:rFonts w:ascii="Times New Roman" w:hAnsi="Times New Roman" w:cs="Times New Roman"/>
          <w:sz w:val="28"/>
          <w:szCs w:val="28"/>
        </w:rPr>
        <w:t>, которые проводили профилактические мероприятия в отношении тех же объектов контроля.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 Инспектор при пров</w:t>
      </w:r>
      <w:r w:rsidR="00A50122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в пределах своих полномочий и в объеме пр</w:t>
      </w:r>
      <w:r w:rsidR="00A50122">
        <w:rPr>
          <w:rFonts w:ascii="Times New Roman" w:hAnsi="Times New Roman" w:cs="Times New Roman"/>
          <w:sz w:val="28"/>
          <w:szCs w:val="28"/>
        </w:rPr>
        <w:t>оводимых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 имеет право: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2.8.1. Беспрепятственно в соответствии с полномочиями, установленными решением уполномоченного органа о пров</w:t>
      </w:r>
      <w:r w:rsidR="00A50122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посещать (осматривать) объекты контроля, если иное не предусмотрено федеральными законами.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2.8.2. Составлять протоколы об административных правонарушениях в соответствии с компетенцией, опр</w:t>
      </w:r>
      <w:r w:rsidR="00A50122">
        <w:rPr>
          <w:rFonts w:ascii="Times New Roman" w:hAnsi="Times New Roman" w:cs="Times New Roman"/>
          <w:sz w:val="28"/>
          <w:szCs w:val="28"/>
        </w:rPr>
        <w:t>еделенной Кодексом Российской Федерации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</w:t>
      </w:r>
      <w:r w:rsidR="00E82FD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а также представления документов для копирования, фото- и видеосъемки.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 w:rsidR="00E82FD2">
        <w:rPr>
          <w:rFonts w:ascii="Times New Roman" w:hAnsi="Times New Roman" w:cs="Times New Roman"/>
          <w:sz w:val="28"/>
          <w:szCs w:val="28"/>
        </w:rPr>
        <w:t>объему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2.8.6. Составлять акты по фактам непредставления или несвоевременного представления контролируемым лицом документов и материалов, запрошенных при пр</w:t>
      </w:r>
      <w:r w:rsidR="00E82FD2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 w:rsidR="00E82FD2">
        <w:rPr>
          <w:rFonts w:ascii="Times New Roman" w:hAnsi="Times New Roman" w:cs="Times New Roman"/>
          <w:sz w:val="28"/>
          <w:szCs w:val="28"/>
        </w:rPr>
        <w:t>влению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2.8.8.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2.8.9. Составлять по результатам про</w:t>
      </w:r>
      <w:r w:rsidR="00E82FD2">
        <w:rPr>
          <w:rFonts w:ascii="Times New Roman" w:hAnsi="Times New Roman" w:cs="Times New Roman"/>
          <w:sz w:val="28"/>
          <w:szCs w:val="28"/>
        </w:rPr>
        <w:t>веденных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соответствующие акты.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2.8.10.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2.8.11. Обращаться в соответствии с Федераль</w:t>
      </w:r>
      <w:r w:rsidR="00E82FD2">
        <w:rPr>
          <w:rFonts w:ascii="Times New Roman" w:hAnsi="Times New Roman" w:cs="Times New Roman"/>
          <w:sz w:val="28"/>
          <w:szCs w:val="28"/>
        </w:rPr>
        <w:t>ным законом от 7 февраля 2011 года  № 3-ФЗ «О полиции»</w:t>
      </w:r>
      <w:r w:rsidRPr="006C5977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</w:t>
      </w:r>
      <w:r w:rsidR="00FF6A6D">
        <w:rPr>
          <w:rFonts w:ascii="Times New Roman" w:hAnsi="Times New Roman" w:cs="Times New Roman"/>
          <w:sz w:val="28"/>
          <w:szCs w:val="28"/>
        </w:rPr>
        <w:t>специалисту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оказывается противодействие или угрожает опасность.</w:t>
      </w:r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 О</w:t>
      </w:r>
      <w:r w:rsidRPr="008536A0">
        <w:rPr>
          <w:rFonts w:ascii="Times New Roman" w:hAnsi="Times New Roman" w:cs="Times New Roman"/>
          <w:sz w:val="28"/>
          <w:szCs w:val="28"/>
        </w:rPr>
        <w:t>братиться в суд с заявлениями:</w:t>
      </w:r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</w:t>
      </w:r>
      <w:r>
        <w:rPr>
          <w:rFonts w:ascii="Times New Roman" w:hAnsi="Times New Roman" w:cs="Times New Roman"/>
          <w:sz w:val="28"/>
          <w:szCs w:val="28"/>
        </w:rPr>
        <w:t>ем требований Жилищного кодекса Российской Федерации</w:t>
      </w:r>
      <w:r w:rsidRPr="008536A0">
        <w:rPr>
          <w:rFonts w:ascii="Times New Roman" w:hAnsi="Times New Roman" w:cs="Times New Roman"/>
          <w:sz w:val="28"/>
          <w:szCs w:val="28"/>
        </w:rPr>
        <w:t>;</w:t>
      </w:r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6A0">
        <w:rPr>
          <w:rFonts w:ascii="Times New Roman" w:hAnsi="Times New Roman" w:cs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</w:t>
      </w:r>
      <w:r>
        <w:rPr>
          <w:rFonts w:ascii="Times New Roman" w:hAnsi="Times New Roman" w:cs="Times New Roman"/>
          <w:sz w:val="28"/>
          <w:szCs w:val="28"/>
        </w:rPr>
        <w:t xml:space="preserve">й требованиям </w:t>
      </w:r>
      <w:r w:rsidRPr="008536A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8536A0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6A0">
        <w:rPr>
          <w:rFonts w:ascii="Times New Roman" w:hAnsi="Times New Roman" w:cs="Times New Roman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</w:t>
      </w:r>
      <w:r>
        <w:rPr>
          <w:rFonts w:ascii="Times New Roman" w:hAnsi="Times New Roman" w:cs="Times New Roman"/>
          <w:sz w:val="28"/>
          <w:szCs w:val="28"/>
        </w:rPr>
        <w:t xml:space="preserve">ий требований </w:t>
      </w:r>
      <w:r w:rsidRPr="008536A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о выборе управляющей организации</w:t>
      </w:r>
      <w:proofErr w:type="gramEnd"/>
      <w:r w:rsidRPr="008536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36A0">
        <w:rPr>
          <w:rFonts w:ascii="Times New Roman" w:hAnsi="Times New Roman" w:cs="Times New Roman"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536A0" w:rsidRPr="008536A0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 xml:space="preserve">5) о признании </w:t>
      </w:r>
      <w:proofErr w:type="gramStart"/>
      <w:r w:rsidRPr="008536A0"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8536A0"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</w:t>
      </w:r>
      <w:r w:rsidRPr="008536A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срок предписания об устранении несоответствия данного договора обязательным требованиям, </w:t>
      </w:r>
      <w:r>
        <w:rPr>
          <w:rFonts w:ascii="Times New Roman" w:hAnsi="Times New Roman" w:cs="Times New Roman"/>
          <w:sz w:val="28"/>
          <w:szCs w:val="28"/>
        </w:rPr>
        <w:t>установленным Жилищным кодексом</w:t>
      </w:r>
      <w:r w:rsidRPr="008536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6A0" w:rsidRPr="006C5977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0">
        <w:rPr>
          <w:rFonts w:ascii="Times New Roman" w:hAnsi="Times New Roman" w:cs="Times New Roman"/>
          <w:sz w:val="28"/>
          <w:szCs w:val="28"/>
        </w:rPr>
        <w:t>6) о понуждении к исполнению предписания.</w:t>
      </w:r>
    </w:p>
    <w:p w:rsidR="006C5977" w:rsidRPr="006C5977" w:rsidRDefault="008536A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2.8.14</w:t>
      </w:r>
      <w:r w:rsidR="006C5977" w:rsidRPr="006C5977">
        <w:rPr>
          <w:rFonts w:ascii="Times New Roman" w:hAnsi="Times New Roman" w:cs="Times New Roman"/>
          <w:sz w:val="28"/>
          <w:szCs w:val="28"/>
        </w:rPr>
        <w:t>. Совершать иные действия, предусмотренные законодательством.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2.9. </w:t>
      </w:r>
      <w:r w:rsidR="00FF6A6D">
        <w:rPr>
          <w:rFonts w:ascii="Times New Roman" w:hAnsi="Times New Roman" w:cs="Times New Roman"/>
          <w:sz w:val="28"/>
          <w:szCs w:val="28"/>
        </w:rPr>
        <w:t>Специалисты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2.9.1. Соблюдать законодательство Российской Федерации, права и законные интересы контролируемых лиц.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</w:t>
      </w:r>
      <w:r w:rsidR="00B2383A">
        <w:rPr>
          <w:rFonts w:ascii="Times New Roman" w:hAnsi="Times New Roman" w:cs="Times New Roman"/>
          <w:sz w:val="28"/>
          <w:szCs w:val="28"/>
        </w:rPr>
        <w:t>й в области использования муниципального жилищного фонда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2.9.3.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Проводит</w:t>
      </w:r>
      <w:r w:rsidR="00B2383A">
        <w:rPr>
          <w:rFonts w:ascii="Times New Roman" w:hAnsi="Times New Roman" w:cs="Times New Roman"/>
          <w:sz w:val="28"/>
          <w:szCs w:val="28"/>
        </w:rPr>
        <w:t>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и с</w:t>
      </w:r>
      <w:r w:rsidR="00B2383A"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</w:t>
      </w:r>
      <w:r w:rsidR="00E44068">
        <w:rPr>
          <w:rFonts w:ascii="Times New Roman" w:hAnsi="Times New Roman" w:cs="Times New Roman"/>
          <w:sz w:val="28"/>
          <w:szCs w:val="28"/>
        </w:rPr>
        <w:t xml:space="preserve">               а </w:t>
      </w:r>
      <w:r w:rsidRPr="006C5977">
        <w:rPr>
          <w:rFonts w:ascii="Times New Roman" w:hAnsi="Times New Roman" w:cs="Times New Roman"/>
          <w:sz w:val="28"/>
          <w:szCs w:val="28"/>
        </w:rPr>
        <w:t>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2.9.4. В пределах своих полномочий принимать меры по привлечению лиц, совершивших правонарушение в области исп</w:t>
      </w:r>
      <w:r w:rsidR="00B2383A">
        <w:rPr>
          <w:rFonts w:ascii="Times New Roman" w:hAnsi="Times New Roman" w:cs="Times New Roman"/>
          <w:sz w:val="28"/>
          <w:szCs w:val="28"/>
        </w:rPr>
        <w:t>ользования объектов муниципального жилищного фонда</w:t>
      </w:r>
      <w:r w:rsidRPr="006C5977">
        <w:rPr>
          <w:rFonts w:ascii="Times New Roman" w:hAnsi="Times New Roman" w:cs="Times New Roman"/>
          <w:sz w:val="28"/>
          <w:szCs w:val="28"/>
        </w:rPr>
        <w:t>, к ответственности.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2.9.5. Не допускать при пр</w:t>
      </w:r>
      <w:r w:rsidR="00B2383A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2.9.6.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 w:rsidR="00B2383A"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r w:rsidR="00A06496">
        <w:rPr>
          <w:rFonts w:ascii="Times New Roman" w:hAnsi="Times New Roman" w:cs="Times New Roman"/>
          <w:sz w:val="28"/>
          <w:szCs w:val="28"/>
        </w:rPr>
        <w:t xml:space="preserve">Орловской </w:t>
      </w:r>
      <w:proofErr w:type="spellStart"/>
      <w:r w:rsidR="00A06496">
        <w:rPr>
          <w:rFonts w:ascii="Times New Roman" w:hAnsi="Times New Roman" w:cs="Times New Roman"/>
          <w:sz w:val="28"/>
          <w:szCs w:val="28"/>
        </w:rPr>
        <w:t>области</w:t>
      </w:r>
      <w:r w:rsidR="00B2383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B2383A">
        <w:rPr>
          <w:rFonts w:ascii="Times New Roman" w:hAnsi="Times New Roman" w:cs="Times New Roman"/>
          <w:sz w:val="28"/>
          <w:szCs w:val="28"/>
        </w:rPr>
        <w:t xml:space="preserve"> проведении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(за иск</w:t>
      </w:r>
      <w:r w:rsidR="00B2383A">
        <w:rPr>
          <w:rFonts w:ascii="Times New Roman" w:hAnsi="Times New Roman" w:cs="Times New Roman"/>
          <w:sz w:val="28"/>
          <w:szCs w:val="28"/>
        </w:rPr>
        <w:t>лючением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при проведении которых не требуется взаимо</w:t>
      </w:r>
      <w:r w:rsidR="00B2383A">
        <w:rPr>
          <w:rFonts w:ascii="Times New Roman" w:hAnsi="Times New Roman" w:cs="Times New Roman"/>
          <w:sz w:val="28"/>
          <w:szCs w:val="28"/>
        </w:rPr>
        <w:t>действие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органов с контролируемыми лицами) и в случаях, предусмотренн</w:t>
      </w:r>
      <w:r w:rsidR="00B2383A">
        <w:rPr>
          <w:rFonts w:ascii="Times New Roman" w:hAnsi="Times New Roman" w:cs="Times New Roman"/>
          <w:sz w:val="28"/>
          <w:szCs w:val="28"/>
        </w:rPr>
        <w:t>ых Федеральными законами</w:t>
      </w:r>
      <w:proofErr w:type="gramEnd"/>
      <w:r w:rsidR="00B2383A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осуществлять консультирование.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2.9.7. Предоставлять контролируемым лицам, их представителям, присутствующим при пр</w:t>
      </w:r>
      <w:r w:rsidR="00447E7B"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информацию и документы, относящиеся к предмету муниципального контроля, в том числе сведения о согласовании пров</w:t>
      </w:r>
      <w:r w:rsidR="00447E7B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органами прокуратуры в случае, если такое согласование предусмотре</w:t>
      </w:r>
      <w:r w:rsidR="006041F9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</w:t>
      </w:r>
      <w:r w:rsidR="006041F9" w:rsidRPr="006041F9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2.9.8. Знакомить контролируемых лиц, их представителей с резу</w:t>
      </w:r>
      <w:r w:rsidR="006041F9">
        <w:rPr>
          <w:rFonts w:ascii="Times New Roman" w:hAnsi="Times New Roman" w:cs="Times New Roman"/>
          <w:sz w:val="28"/>
          <w:szCs w:val="28"/>
        </w:rPr>
        <w:t>льтатами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6041F9"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относящихся к пр</w:t>
      </w:r>
      <w:r w:rsidR="006041F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 w:rsidR="006041F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2.9.12. Соблюдать установленные законодательством Российской Федерации сроки пр</w:t>
      </w:r>
      <w:r w:rsidR="006041F9"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 w:rsidR="006041F9">
        <w:rPr>
          <w:rFonts w:ascii="Times New Roman" w:hAnsi="Times New Roman" w:cs="Times New Roman"/>
          <w:sz w:val="28"/>
          <w:szCs w:val="28"/>
        </w:rPr>
        <w:t>вершения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2.9.14. Исполнять иные требования, предусмотренные законодат</w:t>
      </w:r>
      <w:r w:rsidR="006041F9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 Инспектор не вправе: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2.10.2. П</w:t>
      </w:r>
      <w:r w:rsidR="006041F9"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</w:t>
      </w:r>
      <w:r w:rsidR="006041F9">
        <w:rPr>
          <w:rFonts w:ascii="Times New Roman" w:hAnsi="Times New Roman" w:cs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действия, не предусмотренные решением уполномоченного органа.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2.10.3.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</w:t>
      </w:r>
      <w:r w:rsidR="006041F9">
        <w:rPr>
          <w:rFonts w:ascii="Times New Roman" w:hAnsi="Times New Roman" w:cs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совершать контрольные действия в случае отсутствия при проведении указанных мероприятий (действий) контролируемого лица, за иск</w:t>
      </w:r>
      <w:r w:rsidR="006041F9">
        <w:rPr>
          <w:rFonts w:ascii="Times New Roman" w:hAnsi="Times New Roman" w:cs="Times New Roman"/>
          <w:sz w:val="28"/>
          <w:szCs w:val="28"/>
        </w:rPr>
        <w:t>лючением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</w:t>
      </w:r>
      <w:r w:rsidR="006041F9">
        <w:rPr>
          <w:rFonts w:ascii="Times New Roman" w:hAnsi="Times New Roman" w:cs="Times New Roman"/>
          <w:sz w:val="28"/>
          <w:szCs w:val="28"/>
        </w:rPr>
        <w:t>приятий,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 w:rsidR="006041F9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может быть проведена, а контролируемое лицо было надлежащим образом уведомлено о проведении конт</w:t>
      </w:r>
      <w:r w:rsidR="002A6E89">
        <w:rPr>
          <w:rFonts w:ascii="Times New Roman" w:hAnsi="Times New Roman" w:cs="Times New Roman"/>
          <w:sz w:val="28"/>
          <w:szCs w:val="28"/>
        </w:rPr>
        <w:t>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proofErr w:type="gramEnd"/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2.10.4. Требовать представления документов, информации, материалов, если они не относятся к пр</w:t>
      </w:r>
      <w:r w:rsidR="002A6E89">
        <w:rPr>
          <w:rFonts w:ascii="Times New Roman" w:hAnsi="Times New Roman" w:cs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изымать оригиналы таких документов.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2.10.6.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2.10.7. Требовать от контролируемого лица представления документов, информации ранее даты начала пров</w:t>
      </w:r>
      <w:r w:rsidR="002A6E89"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2.10.8. Осуществлять выдачу контролируемым лицам предписаний или предложений о проведении за</w:t>
      </w:r>
      <w:r w:rsidR="002A6E89">
        <w:rPr>
          <w:rFonts w:ascii="Times New Roman" w:hAnsi="Times New Roman" w:cs="Times New Roman"/>
          <w:sz w:val="28"/>
          <w:szCs w:val="28"/>
        </w:rPr>
        <w:t xml:space="preserve"> их счет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 со</w:t>
      </w:r>
      <w:r w:rsidR="002A6E89">
        <w:rPr>
          <w:rFonts w:ascii="Times New Roman" w:hAnsi="Times New Roman" w:cs="Times New Roman"/>
          <w:sz w:val="28"/>
          <w:szCs w:val="28"/>
        </w:rPr>
        <w:t>вершении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2.10.9. Превышать установленные сроки пр</w:t>
      </w:r>
      <w:r w:rsidR="00644F97">
        <w:rPr>
          <w:rFonts w:ascii="Times New Roman" w:hAnsi="Times New Roman" w:cs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2.10.10. Препятствовать осуществлению контролируемым лицом, присутствующим при проведении профилактического меропр</w:t>
      </w:r>
      <w:r w:rsidR="00644F97">
        <w:rPr>
          <w:rFonts w:ascii="Times New Roman" w:hAnsi="Times New Roman" w:cs="Times New Roman"/>
          <w:sz w:val="28"/>
          <w:szCs w:val="28"/>
        </w:rPr>
        <w:t>иятия,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2.11. Организация проведе</w:t>
      </w:r>
      <w:r w:rsidR="00644F97">
        <w:rPr>
          <w:rFonts w:ascii="Times New Roman" w:hAnsi="Times New Roman" w:cs="Times New Roman"/>
          <w:sz w:val="28"/>
          <w:szCs w:val="28"/>
        </w:rPr>
        <w:t>ния плановых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 w:rsidR="00644F97"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 w:rsidR="00644F97">
        <w:rPr>
          <w:rFonts w:ascii="Times New Roman" w:hAnsi="Times New Roman" w:cs="Times New Roman"/>
          <w:sz w:val="28"/>
          <w:szCs w:val="28"/>
        </w:rPr>
        <w:t>плановых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на очередной календарный год (далее - еж</w:t>
      </w:r>
      <w:r w:rsidR="00644F97">
        <w:rPr>
          <w:rFonts w:ascii="Times New Roman" w:hAnsi="Times New Roman" w:cs="Times New Roman"/>
          <w:sz w:val="28"/>
          <w:szCs w:val="28"/>
        </w:rPr>
        <w:t>егодный план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мероприятий), формируемого уполномоченным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органоми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подлежащего соглас</w:t>
      </w:r>
      <w:r w:rsidR="00ED5CCF">
        <w:rPr>
          <w:rFonts w:ascii="Times New Roman" w:hAnsi="Times New Roman" w:cs="Times New Roman"/>
          <w:sz w:val="28"/>
          <w:szCs w:val="28"/>
        </w:rPr>
        <w:t>ованию с органами прокуратуры в порядке, установленном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</w:t>
      </w:r>
      <w:proofErr w:type="gramEnd"/>
      <w:r w:rsidR="00ED5CCF">
        <w:rPr>
          <w:rFonts w:ascii="Times New Roman" w:hAnsi="Times New Roman" w:cs="Times New Roman"/>
          <w:sz w:val="28"/>
          <w:szCs w:val="28"/>
        </w:rPr>
        <w:t xml:space="preserve"> (надзорных) мероприятий в течение года», утвержденного постановлением Правительства Российской Федерации от 31 декабря 2020 года № 2428.</w:t>
      </w:r>
    </w:p>
    <w:p w:rsidR="006C5977" w:rsidRDefault="00644F9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644F97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D257B" w:rsidRDefault="000D257B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57B">
        <w:rPr>
          <w:rFonts w:ascii="Times New Roman" w:hAnsi="Times New Roman" w:cs="Times New Roman"/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D257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D257B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0D257B" w:rsidRPr="006C5977" w:rsidRDefault="000D257B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57B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6C5977" w:rsidRPr="006C5977" w:rsidRDefault="00ED5CCF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</w:t>
      </w:r>
      <w:r w:rsidR="00AF795D">
        <w:rPr>
          <w:rFonts w:ascii="Times New Roman" w:hAnsi="Times New Roman" w:cs="Times New Roman"/>
          <w:sz w:val="28"/>
          <w:szCs w:val="28"/>
        </w:rPr>
        <w:t>66Федерального закона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от 31 ию</w:t>
      </w:r>
      <w:r w:rsidR="00AF795D">
        <w:rPr>
          <w:rFonts w:ascii="Times New Roman" w:hAnsi="Times New Roman" w:cs="Times New Roman"/>
          <w:sz w:val="28"/>
          <w:szCs w:val="28"/>
        </w:rPr>
        <w:t>ля 2020 года № 248-ФЗ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</w:t>
      </w:r>
      <w:r w:rsidR="00AF795D">
        <w:rPr>
          <w:rFonts w:ascii="Times New Roman" w:hAnsi="Times New Roman" w:cs="Times New Roman"/>
          <w:sz w:val="28"/>
          <w:szCs w:val="28"/>
        </w:rPr>
        <w:t>иципальном контроле</w:t>
      </w:r>
      <w:r w:rsidR="00AF795D" w:rsidRPr="00AF795D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AF795D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 В рамках осущест</w:t>
      </w:r>
      <w:r>
        <w:rPr>
          <w:rFonts w:ascii="Times New Roman" w:hAnsi="Times New Roman" w:cs="Times New Roman"/>
          <w:sz w:val="28"/>
          <w:szCs w:val="28"/>
        </w:rPr>
        <w:t>вления муниципального жилищного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 проводятся следую</w:t>
      </w:r>
      <w:r>
        <w:rPr>
          <w:rFonts w:ascii="Times New Roman" w:hAnsi="Times New Roman" w:cs="Times New Roman"/>
          <w:sz w:val="28"/>
          <w:szCs w:val="28"/>
        </w:rPr>
        <w:t>щие виды контрольных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Требующие взаимодействия с контролируемым лицом: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.1.1. Выездная проверка.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.1.2. Рейдовый осмотр.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Не требующие взаимодействия с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контролируемымлицом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- выездное обследование.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:rsidR="006C5977" w:rsidRPr="006C5977" w:rsidRDefault="00AF795D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Выездная проверка проводится в отношении конкретного контр</w:t>
      </w:r>
      <w:r w:rsidR="00A85F13">
        <w:rPr>
          <w:rFonts w:ascii="Times New Roman" w:hAnsi="Times New Roman" w:cs="Times New Roman"/>
          <w:sz w:val="28"/>
          <w:szCs w:val="28"/>
        </w:rPr>
        <w:t>олируемого лица,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6C5977" w:rsidRDefault="00A85F1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13">
        <w:rPr>
          <w:rFonts w:ascii="Times New Roman" w:hAnsi="Times New Roman" w:cs="Times New Roman"/>
          <w:sz w:val="28"/>
          <w:szCs w:val="28"/>
        </w:rPr>
        <w:t>Предмет внепла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6C5977" w:rsidRPr="001A1F73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73">
        <w:rPr>
          <w:rFonts w:ascii="Times New Roman" w:hAnsi="Times New Roman" w:cs="Times New Roman"/>
          <w:sz w:val="28"/>
          <w:szCs w:val="28"/>
        </w:rPr>
        <w:t>2.13</w:t>
      </w:r>
      <w:r w:rsidR="006C5977" w:rsidRPr="001A1F73">
        <w:rPr>
          <w:rFonts w:ascii="Times New Roman" w:hAnsi="Times New Roman" w:cs="Times New Roman"/>
          <w:sz w:val="28"/>
          <w:szCs w:val="28"/>
        </w:rPr>
        <w:t xml:space="preserve">.2.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6C5977" w:rsidRPr="001A1F7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C5977" w:rsidRPr="001A1F73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</w:t>
      </w:r>
      <w:r w:rsidR="001A1F73" w:rsidRPr="001A1F73">
        <w:rPr>
          <w:rFonts w:ascii="Times New Roman" w:hAnsi="Times New Roman" w:cs="Times New Roman"/>
          <w:sz w:val="28"/>
          <w:szCs w:val="28"/>
        </w:rPr>
        <w:t>ке, предусмотренном пунктом 2.35</w:t>
      </w:r>
      <w:r w:rsidR="006C5977" w:rsidRPr="001A1F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В ходе выездной проверки допускаются с</w:t>
      </w:r>
      <w:r w:rsidR="00A85F13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.4.1. Осмотр.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.4.2. Досмотр.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.4.3. Опрос.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.4.4. Получение письменных объяснений.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.4.5. Истребование документов.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C5977" w:rsidRPr="006C5977">
        <w:rPr>
          <w:rFonts w:ascii="Times New Roman" w:hAnsi="Times New Roman" w:cs="Times New Roman"/>
          <w:sz w:val="28"/>
          <w:szCs w:val="28"/>
        </w:rPr>
        <w:t>.4.6. Экспертиза.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 Рейдовый осмотр: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Проведение рейдового осмотра осуществляется в соответствии с решением о пров</w:t>
      </w:r>
      <w:r w:rsidR="00A85F13"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 w:rsidR="00A85F13">
        <w:rPr>
          <w:rFonts w:ascii="Times New Roman" w:hAnsi="Times New Roman" w:cs="Times New Roman"/>
          <w:sz w:val="28"/>
          <w:szCs w:val="28"/>
        </w:rPr>
        <w:t>едению контрольного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</w:t>
      </w:r>
      <w:r w:rsidR="00A85F13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Осмотр.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Досмотр.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Опрос.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.3.6. Экспертиза.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6C5977" w:rsidRPr="006C5977" w:rsidRDefault="00C86A40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C5977" w:rsidRPr="006C5977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</w:t>
      </w:r>
      <w:r w:rsidR="0053585A">
        <w:rPr>
          <w:rFonts w:ascii="Times New Roman" w:hAnsi="Times New Roman" w:cs="Times New Roman"/>
          <w:sz w:val="28"/>
          <w:szCs w:val="28"/>
        </w:rPr>
        <w:t>специалист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(</w:t>
      </w:r>
      <w:r w:rsidR="0053585A">
        <w:rPr>
          <w:rFonts w:ascii="Times New Roman" w:hAnsi="Times New Roman" w:cs="Times New Roman"/>
          <w:sz w:val="28"/>
          <w:szCs w:val="28"/>
        </w:rPr>
        <w:t>специалисты</w:t>
      </w:r>
      <w:r w:rsidR="006C5977" w:rsidRPr="006C5977">
        <w:rPr>
          <w:rFonts w:ascii="Times New Roman" w:hAnsi="Times New Roman" w:cs="Times New Roman"/>
          <w:sz w:val="28"/>
          <w:szCs w:val="28"/>
        </w:rPr>
        <w:t>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r w:rsidR="0053585A">
        <w:rPr>
          <w:rFonts w:ascii="Times New Roman" w:hAnsi="Times New Roman" w:cs="Times New Roman"/>
          <w:sz w:val="28"/>
          <w:szCs w:val="28"/>
        </w:rPr>
        <w:t>В</w:t>
      </w:r>
      <w:r w:rsidR="006C5977" w:rsidRPr="006C5977">
        <w:rPr>
          <w:rFonts w:ascii="Times New Roman" w:hAnsi="Times New Roman" w:cs="Times New Roman"/>
          <w:sz w:val="28"/>
          <w:szCs w:val="28"/>
        </w:rPr>
        <w:t>изит: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r w:rsidR="0053585A">
        <w:rPr>
          <w:rFonts w:ascii="Times New Roman" w:hAnsi="Times New Roman" w:cs="Times New Roman"/>
          <w:sz w:val="28"/>
          <w:szCs w:val="28"/>
        </w:rPr>
        <w:t>В</w:t>
      </w:r>
      <w:r w:rsidR="006C5977" w:rsidRPr="006C5977">
        <w:rPr>
          <w:rFonts w:ascii="Times New Roman" w:hAnsi="Times New Roman" w:cs="Times New Roman"/>
          <w:sz w:val="28"/>
          <w:szCs w:val="28"/>
        </w:rPr>
        <w:t>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визита допускаются следующие контрольные (надзорные) действия: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.2.1. Осмотр.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.2.2. Опрос.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</w:t>
      </w:r>
      <w:r w:rsidR="0053585A">
        <w:rPr>
          <w:rFonts w:ascii="Times New Roman" w:hAnsi="Times New Roman" w:cs="Times New Roman"/>
          <w:sz w:val="28"/>
          <w:szCs w:val="28"/>
        </w:rPr>
        <w:t>В</w:t>
      </w:r>
      <w:r w:rsidR="006C5977" w:rsidRPr="006C5977">
        <w:rPr>
          <w:rFonts w:ascii="Times New Roman" w:hAnsi="Times New Roman" w:cs="Times New Roman"/>
          <w:sz w:val="28"/>
          <w:szCs w:val="28"/>
        </w:rPr>
        <w:t>изит проводится без предварительного уведомления контролируемого лица и собственника объекта контроля.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.4. Срок проведения </w:t>
      </w:r>
      <w:r w:rsidR="0053585A">
        <w:rPr>
          <w:rFonts w:ascii="Times New Roman" w:hAnsi="Times New Roman" w:cs="Times New Roman"/>
          <w:sz w:val="28"/>
          <w:szCs w:val="28"/>
        </w:rPr>
        <w:t>в</w:t>
      </w:r>
      <w:r w:rsidR="006C5977" w:rsidRPr="006C5977">
        <w:rPr>
          <w:rFonts w:ascii="Times New Roman" w:hAnsi="Times New Roman" w:cs="Times New Roman"/>
          <w:sz w:val="28"/>
          <w:szCs w:val="28"/>
        </w:rPr>
        <w:t>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.5. Контролируемые лица или их представители обязаны обеспечить беспрепятственный доступ </w:t>
      </w:r>
      <w:r w:rsidR="0053585A"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здания, сооружения, помещения.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</w:t>
      </w:r>
      <w:r w:rsidR="00A85F13">
        <w:rPr>
          <w:rFonts w:ascii="Times New Roman" w:hAnsi="Times New Roman" w:cs="Times New Roman"/>
          <w:sz w:val="28"/>
          <w:szCs w:val="28"/>
        </w:rPr>
        <w:t>ых лиц муниципального жилищного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</w:t>
      </w:r>
      <w:r w:rsidR="00A85F13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Экспертиза.</w:t>
      </w:r>
    </w:p>
    <w:p w:rsidR="00996FCA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A85F13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A85F13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 w:rsidR="00A85F13">
        <w:rPr>
          <w:rFonts w:ascii="Times New Roman" w:hAnsi="Times New Roman" w:cs="Times New Roman"/>
          <w:sz w:val="28"/>
          <w:szCs w:val="28"/>
        </w:rPr>
        <w:t>чих дней необходимые пояснения.</w:t>
      </w:r>
      <w:proofErr w:type="gramEnd"/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уполномоченный орган пояснения относительно выявленных ошибок и (или) противоречий в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 w:rsidR="00300D06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.7. Срок проведения документарной проверки не может превышать десять рабочих дней.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</w:t>
      </w:r>
      <w:r w:rsidR="00300D06">
        <w:rPr>
          <w:rFonts w:ascii="Times New Roman" w:hAnsi="Times New Roman" w:cs="Times New Roman"/>
          <w:sz w:val="28"/>
          <w:szCs w:val="28"/>
        </w:rPr>
        <w:t>ествлении муниципального жилищного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C5977" w:rsidRPr="006C5977">
        <w:rPr>
          <w:rFonts w:ascii="Times New Roman" w:hAnsi="Times New Roman" w:cs="Times New Roman"/>
          <w:sz w:val="28"/>
          <w:szCs w:val="28"/>
        </w:rPr>
        <w:t>.8. Внеплановая документарная проверка проводится без согласования с органами прокуратуры.</w:t>
      </w:r>
    </w:p>
    <w:p w:rsidR="006C5977" w:rsidRPr="006C5977" w:rsidRDefault="00B15F94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0627C">
        <w:rPr>
          <w:rFonts w:ascii="Times New Roman" w:hAnsi="Times New Roman" w:cs="Times New Roman"/>
          <w:sz w:val="28"/>
          <w:szCs w:val="28"/>
        </w:rPr>
        <w:t xml:space="preserve">. </w:t>
      </w:r>
      <w:r w:rsidR="006C5977" w:rsidRPr="006C5977">
        <w:rPr>
          <w:rFonts w:ascii="Times New Roman" w:hAnsi="Times New Roman" w:cs="Times New Roman"/>
          <w:sz w:val="28"/>
          <w:szCs w:val="28"/>
        </w:rPr>
        <w:t>Выбор между проведением таких контрольных (надзорных) мероприятий как выездная проверка или рейдовый осмотр осущ</w:t>
      </w:r>
      <w:r w:rsidR="00300D06">
        <w:rPr>
          <w:rFonts w:ascii="Times New Roman" w:hAnsi="Times New Roman" w:cs="Times New Roman"/>
          <w:sz w:val="28"/>
          <w:szCs w:val="28"/>
        </w:rPr>
        <w:t>ествляется исходя из наличия муниципального жилищного фонда у проверяемого лица.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 w:rsidR="00300D06">
        <w:rPr>
          <w:rFonts w:ascii="Times New Roman" w:hAnsi="Times New Roman" w:cs="Times New Roman"/>
          <w:sz w:val="28"/>
          <w:szCs w:val="28"/>
        </w:rPr>
        <w:t xml:space="preserve"> 90 Федерального закона </w:t>
      </w:r>
      <w:r w:rsidR="00300D06" w:rsidRPr="00300D06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не принимаются.</w:t>
      </w:r>
    </w:p>
    <w:p w:rsidR="006C5977" w:rsidRPr="006C5977" w:rsidRDefault="00F53B6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C5977" w:rsidRPr="006C5977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</w:t>
      </w:r>
      <w:r w:rsidR="00300D06" w:rsidRPr="00300D06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внеплановых выездной проверки и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нахождения объекта контроля посредством направления в тот же срок документов, предусмотренных частью 5 статьи 66 Феде</w:t>
      </w:r>
      <w:r w:rsidR="00B3026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При проведении выездного обследования, визита, рейдового осмотра, выездной проверки </w:t>
      </w:r>
      <w:r w:rsidR="00C4542C">
        <w:rPr>
          <w:rFonts w:ascii="Times New Roman" w:hAnsi="Times New Roman" w:cs="Times New Roman"/>
          <w:sz w:val="28"/>
          <w:szCs w:val="28"/>
        </w:rPr>
        <w:t>специалистом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6C5977" w:rsidRPr="006C5977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C5977"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6C5977" w:rsidRPr="006C5977">
        <w:rPr>
          <w:rFonts w:ascii="Times New Roman" w:hAnsi="Times New Roman" w:cs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 w:rsidR="001A1F73">
        <w:rPr>
          <w:rFonts w:ascii="Times New Roman" w:hAnsi="Times New Roman" w:cs="Times New Roman"/>
          <w:sz w:val="28"/>
          <w:szCs w:val="28"/>
        </w:rPr>
        <w:t>.26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закона</w:t>
      </w:r>
      <w:r w:rsidR="00B30260" w:rsidRPr="00B3026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30260" w:rsidRPr="00B30260">
        <w:rPr>
          <w:rFonts w:ascii="Times New Roman" w:hAnsi="Times New Roman" w:cs="Times New Roman"/>
          <w:sz w:val="28"/>
          <w:szCs w:val="28"/>
        </w:rPr>
        <w:t xml:space="preserve"> 31 июля 2020 года№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Осмотр.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Досмотр.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Опрос.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C5977" w:rsidRPr="006C5977">
        <w:rPr>
          <w:rFonts w:ascii="Times New Roman" w:hAnsi="Times New Roman" w:cs="Times New Roman"/>
          <w:sz w:val="28"/>
          <w:szCs w:val="28"/>
        </w:rPr>
        <w:t>.7. Экспертиза.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6C5977" w:rsidRPr="006C5977">
        <w:rPr>
          <w:rFonts w:ascii="Times New Roman" w:hAnsi="Times New Roman" w:cs="Times New Roman"/>
          <w:sz w:val="28"/>
          <w:szCs w:val="28"/>
        </w:rPr>
        <w:t>. Осмотр: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По результатам осмотра </w:t>
      </w:r>
      <w:r w:rsidR="00C4542C">
        <w:rPr>
          <w:rFonts w:ascii="Times New Roman" w:hAnsi="Times New Roman" w:cs="Times New Roman"/>
          <w:sz w:val="28"/>
          <w:szCs w:val="28"/>
        </w:rPr>
        <w:t>специалист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 w:rsidR="001A1F73">
        <w:rPr>
          <w:rFonts w:ascii="Times New Roman" w:hAnsi="Times New Roman" w:cs="Times New Roman"/>
          <w:sz w:val="28"/>
          <w:szCs w:val="28"/>
        </w:rPr>
        <w:t>.28</w:t>
      </w:r>
      <w:r w:rsidRPr="006C5977">
        <w:rPr>
          <w:rFonts w:ascii="Times New Roman" w:hAnsi="Times New Roman" w:cs="Times New Roman"/>
          <w:sz w:val="28"/>
          <w:szCs w:val="28"/>
        </w:rPr>
        <w:t>. Досмотр: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Досмотр осуществляется </w:t>
      </w:r>
      <w:r w:rsidR="00C4542C">
        <w:rPr>
          <w:rFonts w:ascii="Times New Roman" w:hAnsi="Times New Roman" w:cs="Times New Roman"/>
          <w:sz w:val="28"/>
          <w:szCs w:val="28"/>
        </w:rPr>
        <w:t>специалистом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По результатам досмотра </w:t>
      </w:r>
      <w:r w:rsidR="00C4542C">
        <w:rPr>
          <w:rFonts w:ascii="Times New Roman" w:hAnsi="Times New Roman" w:cs="Times New Roman"/>
          <w:sz w:val="28"/>
          <w:szCs w:val="28"/>
        </w:rPr>
        <w:t>специалистом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6C5977" w:rsidRPr="006C5977">
        <w:rPr>
          <w:rFonts w:ascii="Times New Roman" w:hAnsi="Times New Roman" w:cs="Times New Roman"/>
          <w:sz w:val="28"/>
          <w:szCs w:val="28"/>
        </w:rPr>
        <w:t>. Опрос.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C5977" w:rsidRPr="006C5977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C5977" w:rsidRPr="006C5977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</w:t>
      </w:r>
      <w:r w:rsidR="00B30260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 w:rsidR="00996FCA">
        <w:rPr>
          <w:rFonts w:ascii="Times New Roman" w:hAnsi="Times New Roman" w:cs="Times New Roman"/>
          <w:sz w:val="28"/>
          <w:szCs w:val="28"/>
        </w:rPr>
        <w:t xml:space="preserve">       п</w:t>
      </w:r>
      <w:r w:rsidR="006C5977" w:rsidRPr="006C5977">
        <w:rPr>
          <w:rFonts w:ascii="Times New Roman" w:hAnsi="Times New Roman" w:cs="Times New Roman"/>
          <w:sz w:val="28"/>
          <w:szCs w:val="28"/>
        </w:rPr>
        <w:t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В случае представления заверенных копий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документов инспектор вправе ознакомиться с подлинниками документов.</w:t>
      </w:r>
    </w:p>
    <w:p w:rsidR="00996FCA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В течение 24 часов со дня получения такого ходатайства инспектор продлевает срок представления документов или отказывает в продлении срока, о чем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они были представлены.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6C5977" w:rsidRPr="006C5977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Инструментальное обследование проводится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для определения фактических значений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, показателей, действий (событий), имеющих значение для оценки соблюдения контролируемым лицом обязательных требований.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Инструментальное обследование осуществляется специалистом,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установленным нормам, иные сведения, имеющие значение для оценки результатов инструментального обследования.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 Экспертиза: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 Конкретное экспертное задание включает одну или несколько из следующих задач экспертизы: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6C5977" w:rsidRPr="006C5977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="006C5977" w:rsidRPr="006C5977">
        <w:rPr>
          <w:rFonts w:ascii="Times New Roman" w:hAnsi="Times New Roman" w:cs="Times New Roman"/>
          <w:sz w:val="28"/>
          <w:szCs w:val="28"/>
        </w:rPr>
        <w:t>. Документы, оформляемые уполномоченным органом при осуществлении муниципального земельного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>.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 w:rsidR="00C86A40">
        <w:rPr>
          <w:rFonts w:ascii="Times New Roman" w:hAnsi="Times New Roman" w:cs="Times New Roman"/>
          <w:sz w:val="28"/>
          <w:szCs w:val="28"/>
        </w:rPr>
        <w:t xml:space="preserve">ановленные Федеральным законом </w:t>
      </w:r>
      <w:r w:rsidR="00C86A40" w:rsidRPr="00C86A4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>язи.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2.46.1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 пункте 2.46.6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:rsidR="006C5977" w:rsidRPr="006C5977" w:rsidRDefault="001A1F7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>.3.1. Простой электронной подписью.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или настоящим Положением.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="006C5977" w:rsidRPr="006C5977">
        <w:rPr>
          <w:rFonts w:ascii="Times New Roman" w:hAnsi="Times New Roman" w:cs="Times New Roman"/>
          <w:sz w:val="28"/>
          <w:szCs w:val="28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</w:t>
      </w:r>
      <w:r w:rsidR="00B30260">
        <w:rPr>
          <w:rFonts w:ascii="Times New Roman" w:hAnsi="Times New Roman" w:cs="Times New Roman"/>
          <w:sz w:val="28"/>
          <w:szCs w:val="28"/>
        </w:rPr>
        <w:t xml:space="preserve"> 16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.1. В случае отсутствия выявленных нарушений обязательных требований при проведении контрольного (надзорного) мероприятия сведения </w:t>
      </w:r>
      <w:r w:rsidR="006C5977"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об этом вносятся в единый реестр контрольных (надзорных) мероприятий. </w:t>
      </w:r>
      <w:r w:rsidR="00C4542C">
        <w:rPr>
          <w:rFonts w:ascii="Times New Roman" w:hAnsi="Times New Roman" w:cs="Times New Roman"/>
          <w:sz w:val="28"/>
          <w:szCs w:val="28"/>
        </w:rPr>
        <w:t>Специалистом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</w:t>
      </w:r>
      <w:proofErr w:type="spellStart"/>
      <w:r w:rsidR="006C5977" w:rsidRPr="006C5977">
        <w:rPr>
          <w:rFonts w:ascii="Times New Roman" w:hAnsi="Times New Roman" w:cs="Times New Roman"/>
          <w:sz w:val="28"/>
          <w:szCs w:val="28"/>
        </w:rPr>
        <w:t>законом</w:t>
      </w:r>
      <w:r w:rsidR="00B30260" w:rsidRPr="00B3026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30260" w:rsidRPr="00B30260">
        <w:rPr>
          <w:rFonts w:ascii="Times New Roman" w:hAnsi="Times New Roman" w:cs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.2.4. Принять меры по осуществлению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6C5977" w:rsidRPr="006C5977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 В предписании об устранении выявленных нарушений обязательных требований, предусмотренном пунктом 2.48.2.1 настоящего Положения, указываются: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.2. Дата выдачи.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.3. Адресные данные объекта контроля.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.4. Наименование лица, которому выдается предписание.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6C5977" w:rsidRPr="006C5977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:rsidR="006C5977" w:rsidRPr="006C5977" w:rsidRDefault="0060627C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="006C5977" w:rsidRPr="006C5977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6C5977" w:rsidRPr="006C597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C5977" w:rsidRPr="006C5977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</w:t>
      </w:r>
      <w:r w:rsidR="00B30260"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 w:rsidR="00B30260" w:rsidRPr="00B30260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C5977" w:rsidRPr="006C5977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A021F3" w:rsidRPr="006C5977" w:rsidRDefault="00A021F3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</w:t>
      </w:r>
      <w:r w:rsidRPr="00A021F3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="002C2623">
        <w:rPr>
          <w:rFonts w:ascii="Times New Roman" w:hAnsi="Times New Roman" w:cs="Times New Roman"/>
          <w:sz w:val="28"/>
          <w:szCs w:val="28"/>
        </w:rPr>
        <w:t xml:space="preserve"> (приложения № 1-5 к настоящему Порядку)</w:t>
      </w:r>
      <w:r w:rsidRPr="00A021F3">
        <w:rPr>
          <w:rFonts w:ascii="Times New Roman" w:hAnsi="Times New Roman" w:cs="Times New Roman"/>
          <w:sz w:val="28"/>
          <w:szCs w:val="28"/>
        </w:rPr>
        <w:t>.</w:t>
      </w:r>
    </w:p>
    <w:p w:rsidR="006C5977" w:rsidRPr="006C5977" w:rsidRDefault="006C5977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23" w:rsidRDefault="002C2623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4F66" w:rsidRDefault="00F94F66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4F66" w:rsidRDefault="00F94F66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4F66" w:rsidRDefault="00F94F66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4F66" w:rsidRDefault="00F94F66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4F66" w:rsidRDefault="00F94F66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2485" w:rsidRPr="00E72485" w:rsidRDefault="00E7248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E72485" w:rsidRPr="00E72485" w:rsidRDefault="00E72485" w:rsidP="00E75F6B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hAnsi="Times New Roman" w:cs="Times New Roman"/>
          <w:sz w:val="24"/>
          <w:szCs w:val="24"/>
          <w:lang w:eastAsia="ru-RU"/>
        </w:rPr>
        <w:t>к положению об осуществлении муниципального жилищного контр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оля на территории </w:t>
      </w:r>
      <w:bookmarkStart w:id="3" w:name="_Hlk76979293"/>
      <w:r w:rsidR="000C787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Хомутово </w:t>
      </w:r>
      <w:r w:rsidR="00E75F6B">
        <w:rPr>
          <w:rFonts w:ascii="Times New Roman" w:hAnsi="Times New Roman" w:cs="Times New Roman"/>
          <w:sz w:val="24"/>
          <w:szCs w:val="24"/>
          <w:lang w:eastAsia="ru-RU"/>
        </w:rPr>
        <w:t xml:space="preserve">Новодеревеньковского района </w:t>
      </w:r>
      <w:r w:rsidR="000C787F">
        <w:rPr>
          <w:rFonts w:ascii="Times New Roman" w:hAnsi="Times New Roman" w:cs="Times New Roman"/>
          <w:sz w:val="24"/>
          <w:szCs w:val="24"/>
          <w:lang w:eastAsia="ru-RU"/>
        </w:rPr>
        <w:t>Орловской области</w:t>
      </w:r>
    </w:p>
    <w:bookmarkEnd w:id="3"/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E72485" w:rsidRPr="00E72485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2485" w:rsidRPr="00E72485" w:rsidTr="00E72485"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E72485" w:rsidRPr="00E72485" w:rsidRDefault="00E72485" w:rsidP="006110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72485" w:rsidRPr="00E72485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72485" w:rsidRPr="00E72485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c>
          <w:tcPr>
            <w:tcW w:w="1666" w:type="pct"/>
            <w:tcBorders>
              <w:top w:val="single" w:sz="4" w:space="0" w:color="auto"/>
            </w:tcBorders>
            <w:hideMark/>
          </w:tcPr>
          <w:p w:rsidR="00E72485" w:rsidRPr="00E72485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5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E72485" w:rsidRPr="00E72485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72485" w:rsidRPr="00E72485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5">
              <w:rPr>
                <w:rFonts w:ascii="Times New Roman" w:hAnsi="Times New Roman" w:cs="Times New Roman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E72485" w:rsidRPr="00E72485" w:rsidRDefault="00E72485" w:rsidP="0061106A">
      <w:pPr>
        <w:widowControl w:val="0"/>
        <w:spacing w:before="720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объекта муниципального жилищного фонда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объекта, расположенного по адресу: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адрес)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по которым проводится обследование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и дата документа на </w:t>
      </w:r>
      <w:proofErr w:type="gramStart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проводится обследование)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  <w:r w:rsidRPr="00E72485">
        <w:rPr>
          <w:rFonts w:ascii="Times New Roman" w:hAnsi="Times New Roman" w:cs="Times New Roman"/>
          <w:sz w:val="24"/>
          <w:lang w:eastAsia="ru-RU"/>
        </w:rPr>
        <w:t>Должностным лицом органа муниципального жилищного контроля: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лица, проводящего осмотр, наименование структурного подразделения, Ф.И.О.)</w:t>
      </w:r>
    </w:p>
    <w:p w:rsidR="00E72485" w:rsidRPr="00E72485" w:rsidRDefault="00E72485" w:rsidP="0061106A">
      <w:pPr>
        <w:widowControl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участии: 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нанимателя (членов семьи нанимателя) или уполномоченного лица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нанимателя (членов семьи нанимателя) или уполномоченного лица)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произвели проверку представленных документов и обследование объекта по заявлению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left="1418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заявителя:</w:t>
      </w:r>
      <w:proofErr w:type="gramEnd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и адрес – для физического лица,</w:t>
      </w:r>
    </w:p>
    <w:p w:rsidR="00E72485" w:rsidRPr="00E72485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и занимаемая должность – для юридического лица)</w:t>
      </w:r>
    </w:p>
    <w:p w:rsidR="00E72485" w:rsidRPr="00E72485" w:rsidRDefault="00E72485" w:rsidP="0061106A">
      <w:pPr>
        <w:widowControl w:val="0"/>
        <w:pBdr>
          <w:top w:val="single" w:sz="4" w:space="1" w:color="auto"/>
        </w:pBd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составили настоящий акт о следующем:</w:t>
      </w:r>
    </w:p>
    <w:p w:rsidR="00E72485" w:rsidRPr="00E72485" w:rsidRDefault="00E72485" w:rsidP="0061106A">
      <w:pPr>
        <w:widowControl w:val="0"/>
        <w:pBdr>
          <w:top w:val="single" w:sz="4" w:space="1" w:color="auto"/>
        </w:pBd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</w:t>
      </w:r>
      <w:proofErr w:type="gramEnd"/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характеристики:</w:t>
      </w: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hAnsi="Times New Roman" w:cs="Times New Roman"/>
          <w:sz w:val="24"/>
          <w:szCs w:val="24"/>
          <w:lang w:eastAsia="ru-RU"/>
        </w:rPr>
        <w:t>Кадастровый номер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hAnsi="Times New Roman" w:cs="Times New Roman"/>
          <w:sz w:val="24"/>
          <w:szCs w:val="24"/>
          <w:lang w:eastAsia="ru-RU"/>
        </w:rPr>
        <w:t>Год ввода в эксплуатацию многоквартирного дома - объекта муниципального жилищного контроля, категория риска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hAnsi="Times New Roman" w:cs="Times New Roman"/>
          <w:sz w:val="24"/>
          <w:szCs w:val="24"/>
          <w:lang w:eastAsia="ru-RU"/>
        </w:rPr>
        <w:t>Сведения о собственник</w:t>
      </w:r>
      <w:proofErr w:type="gramStart"/>
      <w:r w:rsidRPr="00E72485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72485">
        <w:rPr>
          <w:rFonts w:ascii="Times New Roman" w:hAnsi="Times New Roman" w:cs="Times New Roman"/>
          <w:sz w:val="24"/>
          <w:szCs w:val="24"/>
          <w:lang w:eastAsia="ru-RU"/>
        </w:rPr>
        <w:t>ах)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hAnsi="Times New Roman" w:cs="Times New Roman"/>
          <w:sz w:val="24"/>
          <w:szCs w:val="24"/>
          <w:lang w:eastAsia="ru-RU"/>
        </w:rPr>
        <w:t>Наименование правоустанавливающег</w:t>
      </w:r>
      <w:proofErr w:type="gramStart"/>
      <w:r w:rsidRPr="00E72485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72485">
        <w:rPr>
          <w:rFonts w:ascii="Times New Roman" w:hAnsi="Times New Roman" w:cs="Times New Roman"/>
          <w:sz w:val="24"/>
          <w:szCs w:val="24"/>
          <w:lang w:eastAsia="ru-RU"/>
        </w:rPr>
        <w:t>их) документа(</w:t>
      </w:r>
      <w:proofErr w:type="spellStart"/>
      <w:r w:rsidRPr="00E72485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2485">
        <w:rPr>
          <w:rFonts w:ascii="Times New Roman" w:hAnsi="Times New Roman" w:cs="Times New Roman"/>
          <w:sz w:val="24"/>
          <w:szCs w:val="24"/>
          <w:lang w:eastAsia="ru-RU"/>
        </w:rPr>
        <w:t xml:space="preserve">), его реквизиты: </w:t>
      </w:r>
    </w:p>
    <w:p w:rsidR="00E72485" w:rsidRPr="00E72485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Calibri" w:hAnsi="Times New Roman" w:cs="Times New Roman"/>
          <w:sz w:val="24"/>
          <w:szCs w:val="24"/>
          <w:lang w:eastAsia="ru-RU"/>
        </w:rPr>
        <w:t>(свидетельств</w:t>
      </w:r>
      <w:proofErr w:type="gramStart"/>
      <w:r w:rsidRPr="00E72485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E72485">
        <w:rPr>
          <w:rFonts w:ascii="Times New Roman" w:eastAsia="Calibri" w:hAnsi="Times New Roman" w:cs="Times New Roman"/>
          <w:sz w:val="24"/>
          <w:szCs w:val="24"/>
          <w:lang w:eastAsia="ru-RU"/>
        </w:rPr>
        <w:t>а) о государственной регистрации права собственности, договор купли-продажи, договор найма и др.)</w:t>
      </w: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72485">
        <w:rPr>
          <w:rFonts w:ascii="Times New Roman" w:hAnsi="Times New Roman" w:cs="Times New Roman"/>
          <w:sz w:val="24"/>
          <w:lang w:eastAsia="ru-RU"/>
        </w:rPr>
        <w:t>Краткое описание характеристик объекта с указанием выявленных нарушений законодательства: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98"/>
        <w:gridCol w:w="4780"/>
        <w:gridCol w:w="1776"/>
      </w:tblGrid>
      <w:tr w:rsidR="00E72485" w:rsidRPr="00E72485" w:rsidTr="00E72485">
        <w:trPr>
          <w:trHeight w:val="276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5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E72485" w:rsidTr="00E72485">
        <w:trPr>
          <w:trHeight w:hRule="exact" w:val="397"/>
        </w:trPr>
        <w:tc>
          <w:tcPr>
            <w:tcW w:w="33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485" w:rsidRPr="00E72485" w:rsidRDefault="00E72485" w:rsidP="0061106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85" w:rsidRPr="00E72485" w:rsidRDefault="00E72485" w:rsidP="006110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72485">
        <w:rPr>
          <w:rFonts w:ascii="Times New Roman" w:hAnsi="Times New Roman" w:cs="Times New Roman"/>
          <w:sz w:val="24"/>
          <w:lang w:eastAsia="ru-RU"/>
        </w:rPr>
        <w:t xml:space="preserve">По результатам обследования принято решение: </w:t>
      </w:r>
    </w:p>
    <w:p w:rsidR="00E72485" w:rsidRPr="00E72485" w:rsidRDefault="00E72485" w:rsidP="0061106A">
      <w:pPr>
        <w:pBdr>
          <w:bottom w:val="single" w:sz="2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E72485" w:rsidRDefault="00E72485" w:rsidP="0061106A">
      <w:pPr>
        <w:pBdr>
          <w:bottom w:val="single" w:sz="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485" w:rsidRPr="00E72485" w:rsidRDefault="00E72485" w:rsidP="006110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48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необходимые мероприятия)</w:t>
      </w:r>
    </w:p>
    <w:p w:rsidR="00E72485" w:rsidRPr="00E72485" w:rsidRDefault="00E72485" w:rsidP="0061106A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участвовавших в обследовании:</w:t>
      </w:r>
    </w:p>
    <w:p w:rsidR="00E72485" w:rsidRPr="00E72485" w:rsidRDefault="00E72485" w:rsidP="0061106A">
      <w:pPr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1"/>
        <w:gridCol w:w="1359"/>
        <w:gridCol w:w="5314"/>
      </w:tblGrid>
      <w:tr w:rsidR="00E72485" w:rsidRPr="00E72485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5" w:rsidRPr="00E72485" w:rsidTr="00E72485">
        <w:trPr>
          <w:cantSplit/>
        </w:trPr>
        <w:tc>
          <w:tcPr>
            <w:tcW w:w="1558" w:type="pct"/>
            <w:hideMark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1" w:type="pct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hideMark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E72485" w:rsidRPr="00E72485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5" w:rsidRPr="00E72485" w:rsidTr="00E72485">
        <w:trPr>
          <w:cantSplit/>
        </w:trPr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5" w:rsidRPr="00E72485" w:rsidTr="00E72485">
        <w:trPr>
          <w:cantSplit/>
        </w:trPr>
        <w:tc>
          <w:tcPr>
            <w:tcW w:w="1558" w:type="pct"/>
            <w:tcBorders>
              <w:top w:val="single" w:sz="4" w:space="0" w:color="auto"/>
            </w:tcBorders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485" w:rsidRPr="00E72485" w:rsidRDefault="00E72485" w:rsidP="0061106A">
            <w:pPr>
              <w:spacing w:after="0" w:line="240" w:lineRule="auto"/>
              <w:ind w:left="-170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</w:tcBorders>
            <w:hideMark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72485" w:rsidRPr="00E72485" w:rsidRDefault="00E72485" w:rsidP="0061106A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нанимателя (собственника), уполномоченного лица:</w:t>
      </w:r>
    </w:p>
    <w:p w:rsidR="00E72485" w:rsidRPr="00E72485" w:rsidRDefault="00E72485" w:rsidP="0061106A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1"/>
        <w:gridCol w:w="1359"/>
        <w:gridCol w:w="5314"/>
      </w:tblGrid>
      <w:tr w:rsidR="00E72485" w:rsidRPr="00E72485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5" w:rsidRPr="00E72485" w:rsidTr="00E72485">
        <w:trPr>
          <w:cantSplit/>
        </w:trPr>
        <w:tc>
          <w:tcPr>
            <w:tcW w:w="1558" w:type="pct"/>
            <w:hideMark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1" w:type="pct"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hideMark/>
          </w:tcPr>
          <w:p w:rsidR="00E72485" w:rsidRPr="00E72485" w:rsidRDefault="00E72485" w:rsidP="0061106A">
            <w:pPr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72485" w:rsidRDefault="00E7248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Default="00E7248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Default="00E7248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4E5982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42D10" w:rsidRPr="000C787F" w:rsidRDefault="00E72485" w:rsidP="0061106A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осуществлении </w:t>
      </w:r>
    </w:p>
    <w:p w:rsidR="00E75F6B" w:rsidRPr="000C787F" w:rsidRDefault="00E72485" w:rsidP="00E75F6B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контр</w:t>
      </w:r>
      <w:r w:rsidR="004E5982"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оля на территории </w:t>
      </w:r>
      <w:r w:rsidR="000C787F" w:rsidRPr="000C787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Хомутово Новодеревеньковского района Орловской области</w:t>
      </w:r>
    </w:p>
    <w:p w:rsidR="00E72485" w:rsidRPr="000C787F" w:rsidRDefault="00E72485" w:rsidP="00E75F6B">
      <w:pPr>
        <w:widowControl w:val="0"/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2485" w:rsidRPr="000C787F" w:rsidTr="00E72485"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0C787F" w:rsidTr="00E72485">
        <w:tc>
          <w:tcPr>
            <w:tcW w:w="1666" w:type="pct"/>
            <w:tcBorders>
              <w:top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E72485" w:rsidRPr="000C787F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2485" w:rsidRPr="000C787F" w:rsidRDefault="00E72485" w:rsidP="0061106A">
      <w:pPr>
        <w:widowControl w:val="0"/>
        <w:spacing w:after="8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№ ____________________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объекта муниципального жилищного фонда  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контрольного (надзорного) мероприятия, категория риска)</w:t>
      </w:r>
    </w:p>
    <w:p w:rsidR="00E72485" w:rsidRPr="000C787F" w:rsidRDefault="00E72485" w:rsidP="0061106A">
      <w:pPr>
        <w:widowControl w:val="0"/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дата))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было проведено: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(вид контрольного (надзорного) мероприятия)</w:t>
      </w:r>
    </w:p>
    <w:p w:rsidR="00E72485" w:rsidRPr="000C787F" w:rsidRDefault="00E72485" w:rsidP="006110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контрольных (надзорных) действий в составе контрольного (надзорного) мероприятия: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 20__ г. с __ час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 час. __ мин. Продолжительность ___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 20__ г. с __ час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 час. __ мин. Продолжительность ___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(рабочих дней/часов)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орган муниципального жилищного контроля)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копией решения о проведении выездного контрольного (надзорного) мероприятия 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</w:t>
      </w:r>
      <w:r w:rsidRPr="000C787F">
        <w:rPr>
          <w:rFonts w:ascii="Times New Roman" w:hAnsi="Times New Roman" w:cs="Times New Roman"/>
          <w:sz w:val="24"/>
        </w:rPr>
        <w:t xml:space="preserve">, 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инициалы, подпись)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проводившее контрольное (надзорное) мероприятие: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инспектора (инспекторов), проводившег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контрольное (надзорное) мероприятие)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и наименование органа по аккредитации, выдавшего свидетельство)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При проведении проверки присутствовали: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 (или уполномоченного представителя), присутствовавшего при проведении выездного контрольного (надзорного) мероприятия)</w:t>
      </w:r>
      <w:proofErr w:type="gramEnd"/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</w:rPr>
      </w:pPr>
      <w:r w:rsidRPr="000C787F">
        <w:rPr>
          <w:rFonts w:ascii="Times New Roman" w:eastAsiaTheme="majorEastAsia" w:hAnsi="Times New Roman" w:cs="Times New Roman"/>
          <w:sz w:val="24"/>
        </w:rPr>
        <w:t xml:space="preserve">выявлены нарушения обязательных требований (с указанием положений (нормативных) правовых актов):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характера нарушений; лиц, допустивших нарушения)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</w:rPr>
      </w:pPr>
      <w:r w:rsidRPr="000C787F">
        <w:rPr>
          <w:rFonts w:ascii="Times New Roman" w:eastAsiaTheme="majorEastAsia" w:hAnsi="Times New Roman" w:cs="Times New Roman"/>
          <w:sz w:val="24"/>
        </w:rPr>
        <w:t xml:space="preserve">выявлены нарушения использования и сохранности муниципального жилищного фонда, общего имущества собственников помещений в многоквартирном доме и придомовых территорий: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87F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положений (нормативных) правовых актов)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0C787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 указанием положений (нормативных) правовых актов)</w:t>
      </w:r>
    </w:p>
    <w:p w:rsidR="00E72485" w:rsidRPr="000C787F" w:rsidRDefault="00E72485" w:rsidP="006110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выявлены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 (перечень документов, информации, и т.д.)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проводивших проверку: 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1"/>
        <w:gridCol w:w="1359"/>
        <w:gridCol w:w="5314"/>
      </w:tblGrid>
      <w:tr w:rsidR="00E72485" w:rsidRPr="000C787F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  <w:hideMark/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  <w:hideMark/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72485" w:rsidRPr="000C787F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85" w:rsidRPr="000C787F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  <w:hideMark/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72485" w:rsidRPr="000C787F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  <w:hideMark/>
          </w:tcPr>
          <w:p w:rsidR="00E72485" w:rsidRPr="000C787F" w:rsidRDefault="00E7248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копию акта со всеми приложениями получил(а): 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лица подконтрольного лица его уполномоченного представителя)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 ___________________________________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0C78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уполномоченного </w:t>
      </w:r>
      <w:r w:rsidR="000C787F" w:rsidRPr="000C787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 (лиц), проводившего проверку)</w:t>
      </w:r>
    </w:p>
    <w:p w:rsidR="00E72485" w:rsidRPr="00E72485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left="4955"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E72485" w:rsidRPr="00E72485" w:rsidSect="0061106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2485" w:rsidRPr="000C787F" w:rsidRDefault="00730890" w:rsidP="0073089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E72485" w:rsidRPr="000C787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E5982" w:rsidRPr="000C787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E75F6B" w:rsidRPr="000C787F" w:rsidRDefault="00142D10" w:rsidP="00E75F6B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</w:t>
      </w:r>
      <w:r w:rsidR="00E72485" w:rsidRPr="000C787F">
        <w:rPr>
          <w:rFonts w:ascii="Times New Roman" w:hAnsi="Times New Roman" w:cs="Times New Roman"/>
          <w:sz w:val="24"/>
          <w:szCs w:val="24"/>
          <w:lang w:eastAsia="ru-RU"/>
        </w:rPr>
        <w:t>осуществлении муниципального жилищного контр</w:t>
      </w:r>
      <w:r w:rsidR="004E5982" w:rsidRPr="000C787F">
        <w:rPr>
          <w:rFonts w:ascii="Times New Roman" w:hAnsi="Times New Roman" w:cs="Times New Roman"/>
          <w:sz w:val="24"/>
          <w:szCs w:val="24"/>
          <w:lang w:eastAsia="ru-RU"/>
        </w:rPr>
        <w:t>оля на территории</w:t>
      </w:r>
      <w:r w:rsidR="000C7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787F" w:rsidRPr="000C787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Хомутово Новодеревеньковского района Орловской области</w:t>
      </w:r>
    </w:p>
    <w:p w:rsidR="00E72485" w:rsidRPr="000C787F" w:rsidRDefault="00E72485" w:rsidP="002C2623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E75F6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72485" w:rsidRPr="000C787F" w:rsidTr="00E72485"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0C787F" w:rsidTr="00E72485">
        <w:tc>
          <w:tcPr>
            <w:tcW w:w="1666" w:type="pct"/>
            <w:tcBorders>
              <w:top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 xml:space="preserve"> (дата составления)</w:t>
            </w:r>
          </w:p>
        </w:tc>
      </w:tr>
    </w:tbl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№ _____________ </w:t>
      </w:r>
    </w:p>
    <w:p w:rsidR="00E72485" w:rsidRPr="000C787F" w:rsidRDefault="00E72485" w:rsidP="0061106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C787F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6"/>
          <w:numId w:val="3"/>
        </w:numPr>
        <w:spacing w:after="0" w:line="240" w:lineRule="auto"/>
        <w:ind w:right="-1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>Выдано: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C787F">
        <w:rPr>
          <w:rFonts w:ascii="Times New Roman" w:hAnsi="Times New Roman" w:cs="Times New Roman"/>
          <w:sz w:val="18"/>
          <w:szCs w:val="18"/>
          <w:lang w:eastAsia="ru-RU"/>
        </w:rPr>
        <w:t>(наименование юридического лица, индивидуального предпринимателя, Ф.И.О., паспортные данные физического лица – контролируемого лица)</w:t>
      </w: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 xml:space="preserve">Категория контролируемого лица 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C787F">
        <w:rPr>
          <w:rFonts w:ascii="Times New Roman" w:hAnsi="Times New Roman" w:cs="Times New Roman"/>
          <w:sz w:val="18"/>
          <w:szCs w:val="18"/>
          <w:lang w:eastAsia="ru-RU"/>
        </w:rPr>
        <w:t>(указать отношение к объекту проверки)</w:t>
      </w: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>По результатам контрольного (надзорного) мероприятия: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(наименование мероприятия, основания (реквизиты решения (приказа), задания и т.д.))</w:t>
      </w: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 xml:space="preserve">Адрес многоквартирного дома - объекта муниципального жилищного контроля, присвоенная категория риска: 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 xml:space="preserve">Владелец объекта муниципального жилищного контроля: 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</w:rPr>
        <w:t>Наименование организации, осуществляющей деятельность по управлению многоквартирным домом и (или) оказывающей услуги и (или) выполняющей работы по содержанию и ремонту общего имущества в многоквартирном доме, индекс индивидуализации</w:t>
      </w:r>
      <w:r w:rsidRPr="000C787F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: 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>Технические характеристики объекта муниципального жилищного контроля: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адрес многоквартирного дома согласно ФИАС, код ОКТМО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кадастровый номер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>год ввода в эксплуатацию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серия, тип проекта здания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количество этажей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количество жилых помещений/нежилых помещений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площадь здания, в том числе общая площадь жилых помещений/ нежилых помещений /</w:t>
      </w:r>
      <w:proofErr w:type="gramStart"/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0C787F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общего пользования.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</w:p>
    <w:p w:rsidR="00E72485" w:rsidRPr="000C787F" w:rsidRDefault="00E7248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Times New Roman" w:eastAsiaTheme="majorEastAsia" w:hAnsi="Times New Roman" w:cs="Times New Roman"/>
          <w:iCs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iCs/>
          <w:sz w:val="24"/>
          <w:lang w:eastAsia="ru-RU"/>
        </w:rPr>
        <w:t>Содержание нарушения, основание выдачи предписания, сроки устранения нарушения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5"/>
        <w:gridCol w:w="3143"/>
        <w:gridCol w:w="1849"/>
        <w:gridCol w:w="2494"/>
        <w:gridCol w:w="1530"/>
      </w:tblGrid>
      <w:tr w:rsidR="00E72485" w:rsidRPr="000C787F" w:rsidTr="00E72485">
        <w:trPr>
          <w:trHeight w:val="1656"/>
        </w:trPr>
        <w:tc>
          <w:tcPr>
            <w:tcW w:w="324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6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Установленные нарушения (описание, местоположение)</w:t>
            </w:r>
          </w:p>
        </w:tc>
        <w:tc>
          <w:tcPr>
            <w:tcW w:w="1000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Нормативный (правовой) акт, закрепляющий нарушенную норму (реквизиты, статья, пункт)</w:t>
            </w:r>
          </w:p>
        </w:tc>
        <w:tc>
          <w:tcPr>
            <w:tcW w:w="1337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Предписание (мероприятия, подлежащие исполнению в целях устранения причин и последствий допущенных нарушений)</w:t>
            </w:r>
          </w:p>
        </w:tc>
        <w:tc>
          <w:tcPr>
            <w:tcW w:w="663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предписания</w:t>
            </w:r>
          </w:p>
        </w:tc>
      </w:tr>
      <w:tr w:rsidR="00E72485" w:rsidRPr="000C787F" w:rsidTr="00E72485">
        <w:trPr>
          <w:trHeight w:val="182"/>
        </w:trPr>
        <w:tc>
          <w:tcPr>
            <w:tcW w:w="324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485" w:rsidRPr="000C787F" w:rsidTr="00E72485">
        <w:trPr>
          <w:trHeight w:val="556"/>
        </w:trPr>
        <w:tc>
          <w:tcPr>
            <w:tcW w:w="324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0C787F" w:rsidTr="00E72485">
        <w:trPr>
          <w:trHeight w:val="556"/>
        </w:trPr>
        <w:tc>
          <w:tcPr>
            <w:tcW w:w="324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0C787F" w:rsidTr="00E72485">
        <w:trPr>
          <w:trHeight w:val="556"/>
        </w:trPr>
        <w:tc>
          <w:tcPr>
            <w:tcW w:w="324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72485" w:rsidRPr="000C787F" w:rsidRDefault="00E72485" w:rsidP="0061106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Предписание обязательно для исполнения. 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Информация об исполнении предписания представляется в орган муниципального жилищного контроля </w:t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  <w:lang w:eastAsia="ru-RU"/>
        </w:rPr>
        <w:tab/>
      </w:r>
      <w:r w:rsidRPr="000C787F">
        <w:rPr>
          <w:rFonts w:ascii="Times New Roman" w:hAnsi="Times New Roman" w:cs="Times New Roman"/>
          <w:sz w:val="24"/>
          <w:lang w:eastAsia="ru-RU"/>
        </w:rPr>
        <w:t>, выдавшего предписание.</w:t>
      </w:r>
    </w:p>
    <w:p w:rsidR="00E72485" w:rsidRPr="000C787F" w:rsidRDefault="00E72485" w:rsidP="0061106A">
      <w:pPr>
        <w:widowControl w:val="0"/>
        <w:spacing w:after="0" w:line="240" w:lineRule="auto"/>
        <w:ind w:left="2127" w:right="-1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    (наименование муниципального образования)</w:t>
      </w:r>
      <w:r w:rsidRPr="000C787F">
        <w:rPr>
          <w:rFonts w:ascii="Times New Roman" w:hAnsi="Times New Roman" w:cs="Times New Roman"/>
          <w:sz w:val="24"/>
          <w:lang w:eastAsia="ru-RU"/>
        </w:rPr>
        <w:tab/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>Непредставление указанной информации в установленный срок рассматривается как невыполнение предписания.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правонарушениях. 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Предписание выдал: 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подпись, м. п.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Ф.И.О.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Принимали участие: 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Ф.И.О.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____________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ab/>
        <w:t>Ф.И.О.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>Предписание вручено: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(дата, способ передачи (лично, через представителя, направлено почтовым оправлением 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br/>
        <w:t>№ РПО))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0C787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Замечания по предписанию: </w:t>
      </w:r>
      <w:r w:rsidR="000C787F">
        <w:rPr>
          <w:rFonts w:ascii="Times New Roman" w:hAnsi="Times New Roman" w:cs="Times New Roman"/>
          <w:sz w:val="24"/>
          <w:lang w:eastAsia="ru-RU"/>
        </w:rPr>
        <w:t>______________________________________________</w:t>
      </w:r>
      <w:proofErr w:type="gramStart"/>
      <w:r w:rsidR="000C787F">
        <w:rPr>
          <w:rFonts w:ascii="Times New Roman" w:hAnsi="Times New Roman" w:cs="Times New Roman"/>
          <w:sz w:val="24"/>
          <w:lang w:eastAsia="ru-RU"/>
        </w:rPr>
        <w:t xml:space="preserve"> .</w:t>
      </w:r>
      <w:proofErr w:type="gramEnd"/>
    </w:p>
    <w:p w:rsidR="00227857" w:rsidRPr="000C787F" w:rsidRDefault="00227857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4E5982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72485" w:rsidRPr="000C787F" w:rsidRDefault="00E80DC5" w:rsidP="00E75F6B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</w:t>
      </w:r>
      <w:r w:rsidR="00E72485" w:rsidRPr="000C787F">
        <w:rPr>
          <w:rFonts w:ascii="Times New Roman" w:hAnsi="Times New Roman" w:cs="Times New Roman"/>
          <w:sz w:val="24"/>
          <w:szCs w:val="24"/>
          <w:lang w:eastAsia="ru-RU"/>
        </w:rPr>
        <w:t>осуществлении муниципального жилищного контр</w:t>
      </w:r>
      <w:r w:rsidR="004E5982"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оля на территории </w:t>
      </w:r>
      <w:r w:rsidR="00B05E3F" w:rsidRPr="000C787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Хомутово Новодеревеньковского района Орловской области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ЗАДАНИЕ</w:t>
      </w: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контрольного (надзорного) мероприятия </w:t>
      </w: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взаимодействия с контролируемым лицом</w:t>
      </w: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4E5982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 xml:space="preserve">№ ____ </w:t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="00E72485" w:rsidRPr="000C787F">
        <w:rPr>
          <w:rFonts w:ascii="Times New Roman" w:hAnsi="Times New Roman" w:cs="Times New Roman"/>
          <w:sz w:val="24"/>
          <w:szCs w:val="20"/>
          <w:lang w:eastAsia="ru-RU"/>
        </w:rPr>
        <w:t>« ___» _________ 20 ___г.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72485" w:rsidRPr="000C787F" w:rsidRDefault="00E72485" w:rsidP="0061106A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Установить, что с целью</w:t>
      </w:r>
    </w:p>
    <w:p w:rsidR="00E72485" w:rsidRPr="000C787F" w:rsidRDefault="00E72485" w:rsidP="006110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10421" w:type="dxa"/>
          </w:tcPr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485" w:rsidRPr="000C787F" w:rsidTr="00E72485">
        <w:tc>
          <w:tcPr>
            <w:tcW w:w="10421" w:type="dxa"/>
          </w:tcPr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2485" w:rsidRPr="000C787F" w:rsidRDefault="00E72485" w:rsidP="006110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При установлении целей проводимого мероприятия указывается следующая информация:</w:t>
      </w:r>
    </w:p>
    <w:p w:rsidR="00E72485" w:rsidRPr="000C787F" w:rsidRDefault="00E72485" w:rsidP="0061106A">
      <w:pPr>
        <w:widowControl w:val="0"/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ссылка на утвержденный Сводный план органа муниципального жилищного контроля, в случае проведения мероприятия на постоянной основе;</w:t>
      </w:r>
    </w:p>
    <w:p w:rsidR="00E72485" w:rsidRPr="000C787F" w:rsidRDefault="00E72485" w:rsidP="0061106A">
      <w:pPr>
        <w:widowControl w:val="0"/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реквизиты поступивших в уполномоченный орган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информации.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Провести контрольное (надзорное) мероприятие без взаимодействия с контролируемым лицом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outlineLvl w:val="3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Указывается следующая информация (по списку на выбор):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</w:rPr>
      </w:pPr>
      <w:r w:rsidRPr="000C787F">
        <w:rPr>
          <w:rFonts w:ascii="Times New Roman" w:eastAsiaTheme="majorEastAsia" w:hAnsi="Times New Roman" w:cs="Times New Roman"/>
          <w:sz w:val="24"/>
        </w:rPr>
        <w:t>наблюдение за соблюдением обязательных требований;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0C787F">
        <w:rPr>
          <w:rFonts w:ascii="Times New Roman" w:eastAsiaTheme="majorEastAsia" w:hAnsi="Times New Roman" w:cs="Times New Roman"/>
          <w:sz w:val="24"/>
          <w:szCs w:val="24"/>
        </w:rPr>
        <w:t>выездное обследование.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В отношении контролируемого лица:</w:t>
      </w:r>
    </w:p>
    <w:p w:rsidR="00E72485" w:rsidRPr="000C787F" w:rsidRDefault="00E72485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104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787F">
              <w:rPr>
                <w:rFonts w:ascii="Times New Roman" w:hAnsi="Times New Roman" w:cs="Times New Roman"/>
                <w:sz w:val="24"/>
              </w:rPr>
              <w:t xml:space="preserve">(наименование юридического лица, фамилия, имя, отчество (последнее - при наличии) </w:t>
            </w:r>
            <w:proofErr w:type="gramEnd"/>
          </w:p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2485" w:rsidRPr="000C787F" w:rsidRDefault="00E72485" w:rsidP="00611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06"/>
      <w:bookmarkEnd w:id="4"/>
      <w:r w:rsidRPr="000C787F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предпринимателя, индекс индивидуализации подконтрольного лица)</w:t>
      </w:r>
    </w:p>
    <w:p w:rsidR="00E72485" w:rsidRPr="000C787F" w:rsidRDefault="00E72485" w:rsidP="00611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 xml:space="preserve">В период </w:t>
      </w:r>
      <w:r w:rsidRPr="000C787F">
        <w:rPr>
          <w:rFonts w:ascii="Times New Roman" w:hAnsi="Times New Roman" w:cs="Times New Roman"/>
          <w:sz w:val="24"/>
          <w:szCs w:val="20"/>
          <w:lang w:eastAsia="ru-RU"/>
        </w:rPr>
        <w:tab/>
        <w:t>с «___» ________ 20___ г. по «___»________ 20___ г.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По обеспечению соблюдения обязательных требований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72485" w:rsidRPr="000C787F" w:rsidRDefault="00E72485" w:rsidP="00611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787F">
        <w:rPr>
          <w:rFonts w:ascii="Times New Roman" w:hAnsi="Times New Roman" w:cs="Times New Roman"/>
          <w:sz w:val="24"/>
        </w:rPr>
        <w:t>(указание на обязательные требования, включая их структурные единицы, предусматривающие</w:t>
      </w:r>
      <w:proofErr w:type="gramEnd"/>
    </w:p>
    <w:p w:rsidR="00E72485" w:rsidRPr="000C787F" w:rsidRDefault="00E72485" w:rsidP="0061106A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указанные требования)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Назначить лицо</w:t>
      </w:r>
      <w:proofErr w:type="gramStart"/>
      <w:r w:rsidRPr="000C787F">
        <w:rPr>
          <w:rFonts w:ascii="Times New Roman" w:hAnsi="Times New Roman" w:cs="Times New Roman"/>
          <w:sz w:val="24"/>
          <w:szCs w:val="20"/>
          <w:lang w:eastAsia="ru-RU"/>
        </w:rPr>
        <w:t>м(</w:t>
      </w:r>
      <w:proofErr w:type="spellStart"/>
      <w:proofErr w:type="gramEnd"/>
      <w:r w:rsidRPr="000C787F">
        <w:rPr>
          <w:rFonts w:ascii="Times New Roman" w:hAnsi="Times New Roman" w:cs="Times New Roman"/>
          <w:sz w:val="24"/>
          <w:szCs w:val="20"/>
          <w:lang w:eastAsia="ru-RU"/>
        </w:rPr>
        <w:t>ами</w:t>
      </w:r>
      <w:proofErr w:type="spellEnd"/>
      <w:r w:rsidRPr="000C787F">
        <w:rPr>
          <w:rFonts w:ascii="Times New Roman" w:hAnsi="Times New Roman" w:cs="Times New Roman"/>
          <w:sz w:val="24"/>
          <w:szCs w:val="20"/>
          <w:lang w:eastAsia="ru-RU"/>
        </w:rPr>
        <w:t xml:space="preserve">), уполномоченным(и) на проведение 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104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787F">
              <w:rPr>
                <w:rFonts w:ascii="Times New Roman" w:hAnsi="Times New Roman" w:cs="Times New Roman"/>
                <w:sz w:val="24"/>
              </w:rPr>
              <w:t xml:space="preserve">(должность, фамилия, инициалы должностного лица или должностных лиц </w:t>
            </w:r>
            <w:r w:rsidRPr="000C787F">
              <w:rPr>
                <w:rFonts w:ascii="Times New Roman" w:hAnsi="Times New Roman" w:cs="Times New Roman"/>
                <w:sz w:val="24"/>
              </w:rPr>
              <w:lastRenderedPageBreak/>
              <w:t>уполномоченного</w:t>
            </w:r>
            <w:proofErr w:type="gramEnd"/>
          </w:p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485" w:rsidRPr="000C787F" w:rsidRDefault="00E72485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органа, которым поручено проведение мероприятия)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Задание составил:</w:t>
      </w:r>
    </w:p>
    <w:p w:rsidR="00E72485" w:rsidRPr="000C787F" w:rsidRDefault="00E72485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Должность лица 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0C787F">
        <w:rPr>
          <w:rFonts w:ascii="Times New Roman" w:hAnsi="Times New Roman" w:cs="Times New Roman"/>
          <w:sz w:val="24"/>
        </w:rPr>
        <w:t>уполномоченного органа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</w:p>
    <w:p w:rsidR="00E72485" w:rsidRPr="000C787F" w:rsidRDefault="00E72485" w:rsidP="0061106A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(подпись) 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  <w:t>(фамилия, инициалы)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>Утверждаю: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>Руководитель (заместитель руководителя)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0C787F">
        <w:rPr>
          <w:rFonts w:ascii="Times New Roman" w:hAnsi="Times New Roman" w:cs="Times New Roman"/>
          <w:sz w:val="24"/>
          <w:lang w:eastAsia="ru-RU"/>
        </w:rPr>
        <w:t xml:space="preserve">уполномоченного органа </w:t>
      </w:r>
      <w:r w:rsidRPr="000C787F">
        <w:rPr>
          <w:rFonts w:ascii="Times New Roman" w:hAnsi="Times New Roman" w:cs="Times New Roman"/>
          <w:sz w:val="24"/>
          <w:lang w:eastAsia="ru-RU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</w:p>
    <w:p w:rsidR="00E72485" w:rsidRPr="000C787F" w:rsidRDefault="00E72485" w:rsidP="0061106A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(подпись) 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  <w:t>(фамилия, инициалы)</w:t>
      </w:r>
    </w:p>
    <w:p w:rsidR="00E72485" w:rsidRPr="000C787F" w:rsidRDefault="00E72485" w:rsidP="0061106A">
      <w:pPr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spacing w:val="20"/>
          <w:sz w:val="24"/>
        </w:rPr>
      </w:pP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>Отчет о выполнении задания</w:t>
      </w:r>
    </w:p>
    <w:p w:rsidR="00E72485" w:rsidRPr="000C787F" w:rsidRDefault="00E7248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72485" w:rsidRPr="000C787F" w:rsidTr="00E72485"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85" w:rsidRPr="000C787F" w:rsidTr="00E72485">
        <w:tc>
          <w:tcPr>
            <w:tcW w:w="1666" w:type="pct"/>
            <w:tcBorders>
              <w:top w:val="single" w:sz="4" w:space="0" w:color="auto"/>
            </w:tcBorders>
            <w:hideMark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E72485" w:rsidRPr="000C787F" w:rsidRDefault="00E72485" w:rsidP="0061106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На основании задания руководителя органа муниципального жилищного контроля проведено контрольное (надзорное) мероприятие без взаимодействия с контролируемым лицом, по результату которого установлено следующее:</w:t>
      </w: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99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соблюдении обязательных требований </w:t>
            </w:r>
            <w:proofErr w:type="gramEnd"/>
          </w:p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5" w:rsidRPr="000C787F" w:rsidTr="00E72485">
        <w:tc>
          <w:tcPr>
            <w:tcW w:w="99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(или) о выявленных в деятельности контролируемого лица нарушениях</w:t>
            </w:r>
          </w:p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85" w:rsidRPr="000C787F" w:rsidRDefault="00E72485" w:rsidP="0061106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(признаков нарушений) таких требований)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прилагаемых материалов и документов:</w:t>
      </w: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104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(указываются прилагаемые к отчету документы, информация, полученная в рамках</w:t>
            </w:r>
            <w:proofErr w:type="gramEnd"/>
          </w:p>
          <w:p w:rsidR="00E72485" w:rsidRPr="000C787F" w:rsidRDefault="00E72485" w:rsidP="0061106A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2485" w:rsidRPr="000C787F" w:rsidRDefault="00E72485" w:rsidP="00611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взаимодействия, материалы фот</w:t>
      </w:r>
      <w:proofErr w:type="gramStart"/>
      <w:r w:rsidRPr="000C787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87F">
        <w:rPr>
          <w:rFonts w:ascii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0C787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Отчет составил: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Должность лица 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0C787F">
        <w:rPr>
          <w:rFonts w:ascii="Times New Roman" w:hAnsi="Times New Roman" w:cs="Times New Roman"/>
          <w:sz w:val="24"/>
        </w:rPr>
        <w:t>уполномоченного органа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</w:p>
    <w:p w:rsidR="00E72485" w:rsidRPr="000C787F" w:rsidRDefault="00E72485" w:rsidP="0061106A">
      <w:pPr>
        <w:spacing w:after="0" w:line="240" w:lineRule="auto"/>
        <w:ind w:left="3540"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(подпись) 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  <w:t>(фамилия, инициалы)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Отчет проверил, принято решение: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85" w:rsidRPr="000C787F" w:rsidTr="00E72485">
        <w:tc>
          <w:tcPr>
            <w:tcW w:w="9921" w:type="dxa"/>
          </w:tcPr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необходимости передачи материалов в адрес сектора </w:t>
            </w:r>
            <w:proofErr w:type="gramEnd"/>
          </w:p>
          <w:p w:rsidR="00E72485" w:rsidRPr="000C787F" w:rsidRDefault="00E72485" w:rsidP="006110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контроля)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Должность лица </w:t>
      </w:r>
    </w:p>
    <w:p w:rsidR="00E72485" w:rsidRPr="000C787F" w:rsidRDefault="00E72485" w:rsidP="006110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0C787F">
        <w:rPr>
          <w:rFonts w:ascii="Times New Roman" w:hAnsi="Times New Roman" w:cs="Times New Roman"/>
          <w:sz w:val="24"/>
        </w:rPr>
        <w:t>уполномоченного органа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  <w:r w:rsidRPr="000C787F">
        <w:rPr>
          <w:rFonts w:ascii="Times New Roman" w:hAnsi="Times New Roman" w:cs="Times New Roman"/>
          <w:sz w:val="24"/>
          <w:u w:val="single"/>
        </w:rPr>
        <w:tab/>
      </w:r>
    </w:p>
    <w:p w:rsidR="00E72485" w:rsidRPr="000C787F" w:rsidRDefault="00E72485" w:rsidP="0061106A">
      <w:pPr>
        <w:spacing w:after="0" w:line="240" w:lineRule="auto"/>
        <w:ind w:left="3540"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(подпись) 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  <w:t>(фамилия, инициалы)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Отметка о получении отчета о выполнении задания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C787F">
        <w:rPr>
          <w:rFonts w:ascii="Times New Roman" w:hAnsi="Times New Roman" w:cs="Times New Roman"/>
          <w:sz w:val="24"/>
          <w:szCs w:val="20"/>
          <w:lang w:eastAsia="ru-RU"/>
        </w:rPr>
        <w:t>(указывается дата и номер регистрации в соответствии с номенклатурой дел сектора муниципального жилищного контроля)</w:t>
      </w:r>
    </w:p>
    <w:p w:rsidR="00E80DC5" w:rsidRPr="000C787F" w:rsidRDefault="00E80DC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142D10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</w:p>
    <w:p w:rsidR="00E75F6B" w:rsidRPr="000C787F" w:rsidRDefault="00E80DC5" w:rsidP="00E75F6B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</w:t>
      </w:r>
      <w:r w:rsidR="00E72485" w:rsidRPr="000C787F">
        <w:rPr>
          <w:rFonts w:ascii="Times New Roman" w:hAnsi="Times New Roman" w:cs="Times New Roman"/>
          <w:sz w:val="24"/>
          <w:szCs w:val="24"/>
          <w:lang w:eastAsia="ru-RU"/>
        </w:rPr>
        <w:t>осуществлении муниципального жилищного кон</w:t>
      </w:r>
      <w:r w:rsidR="00142D10"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троля на территории </w:t>
      </w:r>
      <w:r w:rsidR="000C787F" w:rsidRPr="000C787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Хомутово Новодеревеньковского района Орловской области</w:t>
      </w:r>
    </w:p>
    <w:p w:rsidR="00E72485" w:rsidRPr="000C787F" w:rsidRDefault="00E72485" w:rsidP="0061106A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left="6521"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ПРЕДСТАВЛЕНИЕ 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hAnsi="Times New Roman" w:cs="Times New Roman"/>
          <w:sz w:val="24"/>
          <w:szCs w:val="24"/>
          <w:lang w:eastAsia="ru-RU"/>
        </w:rPr>
        <w:t>проведено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787F">
        <w:rPr>
          <w:rFonts w:ascii="Times New Roman" w:hAnsi="Times New Roman" w:cs="Times New Roman"/>
          <w:sz w:val="24"/>
          <w:szCs w:val="24"/>
          <w:lang w:eastAsia="ru-RU"/>
        </w:rPr>
        <w:t xml:space="preserve">(вид контрольного (надзорного) действия в рамках проверки достоверности сведений </w:t>
      </w:r>
      <w:r w:rsidRPr="000C787F">
        <w:rPr>
          <w:rFonts w:ascii="Times New Roman" w:hAnsi="Times New Roman" w:cs="Times New Roman"/>
          <w:sz w:val="24"/>
        </w:rPr>
        <w:t>о причинении вреда (ущерба) или об угрозе причинения вреда (ущерба) охраняемым законом ценностям нарушения обязательных требований</w:t>
      </w:r>
      <w:r w:rsidRPr="000C787F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Pr="000C787F">
        <w:rPr>
          <w:rFonts w:ascii="Times New Roman" w:hAnsi="Times New Roman" w:cs="Times New Roman"/>
          <w:sz w:val="24"/>
          <w:lang w:eastAsia="ru-RU"/>
        </w:rPr>
        <w:t>казывается следующая информация (по списку на выбор):</w:t>
      </w:r>
      <w:proofErr w:type="gramEnd"/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запрос дополнительных сведений и материалов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запрос у контролируемого лица пояснения в отношении указанных сведений;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 xml:space="preserve">контрольное (надзорное) мероприятие без взаимодействия с контролируемым лицом </w:t>
      </w:r>
      <w:proofErr w:type="gramStart"/>
      <w:r w:rsidRPr="000C787F">
        <w:rPr>
          <w:rFonts w:ascii="Times New Roman" w:eastAsiaTheme="majorEastAsia" w:hAnsi="Times New Roman" w:cs="Times New Roman"/>
          <w:sz w:val="24"/>
          <w:lang w:eastAsia="ru-RU"/>
        </w:rPr>
        <w:t>-н</w:t>
      </w:r>
      <w:proofErr w:type="gramEnd"/>
      <w:r w:rsidRPr="000C787F">
        <w:rPr>
          <w:rFonts w:ascii="Times New Roman" w:eastAsiaTheme="majorEastAsia" w:hAnsi="Times New Roman" w:cs="Times New Roman"/>
          <w:sz w:val="24"/>
          <w:lang w:eastAsia="ru-RU"/>
        </w:rPr>
        <w:t>аблюдение за соблюдением обязательных требований; выездное обследование.)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на объекте жилищного фонда муниципального образования город </w:t>
      </w:r>
      <w:r w:rsidR="00F122A1" w:rsidRPr="000C787F">
        <w:rPr>
          <w:rFonts w:ascii="Times New Roman" w:hAnsi="Times New Roman" w:cs="Times New Roman"/>
          <w:sz w:val="24"/>
        </w:rPr>
        <w:t>Белгород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(указывается почтовый адрес, присвоенная категория риска)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По итогам рассмотрения сведений о причинении вреда (ущерба) или об угрозе причинения вреда (ущерба) охраняемым законом ценностям нарушения обязательных требований установлено: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787F">
        <w:rPr>
          <w:rFonts w:ascii="Times New Roman" w:hAnsi="Times New Roman" w:cs="Times New Roman"/>
          <w:sz w:val="24"/>
        </w:rPr>
        <w:t>подтверждение достоверности сведений/отсутствие подтверждения достоверности сведений/ недостоверность сведений</w:t>
      </w:r>
      <w:r w:rsidRPr="000C7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Проведение контрольного (надзорного) мероприятия </w:t>
      </w:r>
    </w:p>
    <w:p w:rsidR="00E72485" w:rsidRPr="000C787F" w:rsidRDefault="00E7248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center"/>
        <w:outlineLvl w:val="3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</w:rPr>
        <w:t>(</w:t>
      </w:r>
      <w:proofErr w:type="gramStart"/>
      <w:r w:rsidRPr="000C787F">
        <w:rPr>
          <w:rFonts w:ascii="Times New Roman" w:eastAsiaTheme="majorEastAsia" w:hAnsi="Times New Roman" w:cs="Times New Roman"/>
          <w:sz w:val="24"/>
        </w:rPr>
        <w:t>требуется</w:t>
      </w:r>
      <w:proofErr w:type="gramEnd"/>
      <w:r w:rsidRPr="000C787F">
        <w:rPr>
          <w:rFonts w:ascii="Times New Roman" w:eastAsiaTheme="majorEastAsia" w:hAnsi="Times New Roman" w:cs="Times New Roman"/>
          <w:sz w:val="24"/>
        </w:rPr>
        <w:t xml:space="preserve"> / не требуется)</w:t>
      </w:r>
    </w:p>
    <w:p w:rsidR="00E72485" w:rsidRPr="000C787F" w:rsidRDefault="00E7248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0C787F">
        <w:rPr>
          <w:rFonts w:ascii="Times New Roman" w:hAnsi="Times New Roman" w:cs="Times New Roman"/>
          <w:sz w:val="24"/>
          <w:lang w:eastAsia="ru-RU"/>
        </w:rPr>
        <w:t>Принято решение</w:t>
      </w:r>
    </w:p>
    <w:p w:rsidR="00E72485" w:rsidRPr="000C787F" w:rsidRDefault="00E7248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E72485" w:rsidRPr="000C787F" w:rsidRDefault="00E72485" w:rsidP="0061106A">
      <w:pPr>
        <w:widowControl w:val="0"/>
        <w:spacing w:after="0" w:line="240" w:lineRule="auto"/>
        <w:ind w:left="709" w:right="-1"/>
        <w:jc w:val="both"/>
        <w:outlineLvl w:val="3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  <w:lang w:eastAsia="ru-RU"/>
        </w:rPr>
        <w:t>Указывается следующая информация (по списку на выбор):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</w:rPr>
        <w:t>при подтверждении достоверности сведений - о проведении контрольного (надзорного) мероприятия;</w:t>
      </w:r>
    </w:p>
    <w:p w:rsidR="00142D10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</w:rPr>
      </w:pPr>
      <w:r w:rsidRPr="000C787F">
        <w:rPr>
          <w:rFonts w:ascii="Times New Roman" w:eastAsiaTheme="majorEastAsia" w:hAnsi="Times New Roman" w:cs="Times New Roman"/>
          <w:sz w:val="24"/>
        </w:rPr>
        <w:t xml:space="preserve">при отсутствии подтверждения достоверности сведений, а также при невозможности определения параметров деятельности контролируемого лица, </w:t>
      </w:r>
      <w:r w:rsidRPr="000C787F">
        <w:rPr>
          <w:rFonts w:ascii="Times New Roman" w:eastAsiaTheme="majorEastAsia" w:hAnsi="Times New Roman" w:cs="Times New Roman"/>
          <w:sz w:val="24"/>
        </w:rPr>
        <w:lastRenderedPageBreak/>
        <w:t>соответствие которым или отклонение от которых, согласно утвержденным индикаторам риска нарушения обязательных требований, является основан</w:t>
      </w:r>
      <w:r w:rsidR="004E5982" w:rsidRPr="000C787F">
        <w:rPr>
          <w:rFonts w:ascii="Times New Roman" w:eastAsiaTheme="majorEastAsia" w:hAnsi="Times New Roman" w:cs="Times New Roman"/>
          <w:sz w:val="24"/>
        </w:rPr>
        <w:t>ием для проведения контрольног</w:t>
      </w:r>
      <w:proofErr w:type="gramStart"/>
      <w:r w:rsidR="004E5982" w:rsidRPr="000C787F">
        <w:rPr>
          <w:rFonts w:ascii="Times New Roman" w:eastAsiaTheme="majorEastAsia" w:hAnsi="Times New Roman" w:cs="Times New Roman"/>
          <w:sz w:val="24"/>
        </w:rPr>
        <w:t>о</w:t>
      </w:r>
      <w:r w:rsidRPr="000C787F">
        <w:rPr>
          <w:rFonts w:ascii="Times New Roman" w:eastAsiaTheme="majorEastAsia" w:hAnsi="Times New Roman" w:cs="Times New Roman"/>
          <w:sz w:val="24"/>
        </w:rPr>
        <w:t>(</w:t>
      </w:r>
      <w:proofErr w:type="gramEnd"/>
      <w:r w:rsidRPr="000C787F">
        <w:rPr>
          <w:rFonts w:ascii="Times New Roman" w:eastAsiaTheme="majorEastAsia" w:hAnsi="Times New Roman" w:cs="Times New Roman"/>
          <w:sz w:val="24"/>
        </w:rPr>
        <w:t xml:space="preserve">надзорного) мероприятия, 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  <w:lang w:eastAsia="ru-RU"/>
        </w:rPr>
      </w:pPr>
      <w:r w:rsidRPr="000C787F">
        <w:rPr>
          <w:rFonts w:ascii="Times New Roman" w:eastAsiaTheme="majorEastAsia" w:hAnsi="Times New Roman" w:cs="Times New Roman"/>
          <w:sz w:val="24"/>
        </w:rPr>
        <w:t xml:space="preserve"> о направлении предостережения о недопустимости нарушения обязательных требований;</w:t>
      </w:r>
    </w:p>
    <w:p w:rsidR="00E72485" w:rsidRPr="000C787F" w:rsidRDefault="00E7248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Times New Roman" w:eastAsiaTheme="majorEastAsia" w:hAnsi="Times New Roman" w:cs="Times New Roman"/>
          <w:sz w:val="24"/>
        </w:rPr>
      </w:pPr>
      <w:r w:rsidRPr="000C787F">
        <w:rPr>
          <w:rFonts w:ascii="Times New Roman" w:eastAsiaTheme="majorEastAsia" w:hAnsi="Times New Roman" w:cs="Times New Roman"/>
          <w:sz w:val="24"/>
        </w:rPr>
        <w:t>при невозможности подтвердить личность гражданина, полномочия представителя организации, обнаружении недостоверности сведений - об отсутствии основания для проведения контрольного (надзорного) мероприятия.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ПРЕДСТАВЛЕНИЕ ПОДГОТОВИЛ: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0C787F" w:rsidRPr="000C787F" w:rsidRDefault="000C787F" w:rsidP="000C7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Должность лица </w:t>
      </w:r>
    </w:p>
    <w:p w:rsidR="00E72485" w:rsidRPr="000C787F" w:rsidRDefault="000C787F" w:rsidP="000C787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0C787F">
        <w:rPr>
          <w:rFonts w:ascii="Times New Roman" w:hAnsi="Times New Roman" w:cs="Times New Roman"/>
          <w:sz w:val="24"/>
        </w:rPr>
        <w:t>уполномоченного органа</w:t>
      </w:r>
      <w:r w:rsidR="00E72485" w:rsidRPr="000C787F">
        <w:rPr>
          <w:rFonts w:ascii="Times New Roman" w:hAnsi="Times New Roman" w:cs="Times New Roman"/>
          <w:sz w:val="24"/>
        </w:rPr>
        <w:tab/>
      </w:r>
      <w:r w:rsidR="00E72485" w:rsidRPr="000C787F">
        <w:rPr>
          <w:rFonts w:ascii="Times New Roman" w:hAnsi="Times New Roman" w:cs="Times New Roman"/>
          <w:sz w:val="24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  <w:r w:rsidR="00E72485" w:rsidRPr="000C787F">
        <w:rPr>
          <w:rFonts w:ascii="Times New Roman" w:hAnsi="Times New Roman" w:cs="Times New Roman"/>
          <w:sz w:val="24"/>
          <w:u w:val="single"/>
        </w:rPr>
        <w:tab/>
      </w:r>
    </w:p>
    <w:p w:rsidR="00E72485" w:rsidRPr="000C787F" w:rsidRDefault="00E72485" w:rsidP="0061106A">
      <w:pPr>
        <w:widowControl w:val="0"/>
        <w:spacing w:after="0" w:line="240" w:lineRule="auto"/>
        <w:ind w:left="4248"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 xml:space="preserve">(подпись) </w:t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</w:r>
      <w:r w:rsidRPr="000C787F">
        <w:rPr>
          <w:rFonts w:ascii="Times New Roman" w:hAnsi="Times New Roman" w:cs="Times New Roman"/>
          <w:sz w:val="24"/>
        </w:rPr>
        <w:tab/>
        <w:t>(фамилия, инициалы)</w:t>
      </w:r>
    </w:p>
    <w:p w:rsidR="00E72485" w:rsidRPr="000C787F" w:rsidRDefault="00E72485" w:rsidP="0061106A">
      <w:pPr>
        <w:widowControl w:val="0"/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Служебные отметки: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C787F">
        <w:rPr>
          <w:rFonts w:ascii="Times New Roman" w:hAnsi="Times New Roman" w:cs="Times New Roman"/>
          <w:sz w:val="24"/>
        </w:rPr>
        <w:t>Решение № _____________________ от «____» ________________ 20 ___ г.</w:t>
      </w:r>
    </w:p>
    <w:p w:rsidR="00E72485" w:rsidRPr="000C787F" w:rsidRDefault="00E7248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72485" w:rsidRPr="000C787F" w:rsidRDefault="00E7248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39" w:rsidRPr="000C787F" w:rsidRDefault="002B4039" w:rsidP="006110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4039" w:rsidRPr="000C787F" w:rsidSect="0060627C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0" w:rsidRDefault="00D11E10" w:rsidP="00C86A40">
      <w:pPr>
        <w:spacing w:after="0" w:line="240" w:lineRule="auto"/>
      </w:pPr>
      <w:r>
        <w:separator/>
      </w:r>
    </w:p>
  </w:endnote>
  <w:endnote w:type="continuationSeparator" w:id="0">
    <w:p w:rsidR="00D11E10" w:rsidRDefault="00D11E10" w:rsidP="00C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0" w:rsidRDefault="00D11E10" w:rsidP="00C86A40">
      <w:pPr>
        <w:spacing w:after="0" w:line="240" w:lineRule="auto"/>
      </w:pPr>
      <w:r>
        <w:separator/>
      </w:r>
    </w:p>
  </w:footnote>
  <w:footnote w:type="continuationSeparator" w:id="0">
    <w:p w:rsidR="00D11E10" w:rsidRDefault="00D11E10" w:rsidP="00C8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570321"/>
    </w:sdtPr>
    <w:sdtEndPr/>
    <w:sdtContent>
      <w:p w:rsidR="00FF6A6D" w:rsidRDefault="004C0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B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F6A6D" w:rsidRDefault="00FF6A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6D" w:rsidRDefault="004C02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31BA">
      <w:rPr>
        <w:noProof/>
      </w:rPr>
      <w:t>32</w:t>
    </w:r>
    <w:r>
      <w:rPr>
        <w:noProof/>
      </w:rPr>
      <w:fldChar w:fldCharType="end"/>
    </w:r>
  </w:p>
  <w:p w:rsidR="00FF6A6D" w:rsidRDefault="00FF6A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pStyle w:val="7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977"/>
    <w:rsid w:val="00010420"/>
    <w:rsid w:val="00022F04"/>
    <w:rsid w:val="00035DF9"/>
    <w:rsid w:val="00094771"/>
    <w:rsid w:val="000C787F"/>
    <w:rsid w:val="000D225B"/>
    <w:rsid w:val="000D257B"/>
    <w:rsid w:val="000D30E1"/>
    <w:rsid w:val="00142173"/>
    <w:rsid w:val="00142D10"/>
    <w:rsid w:val="00195699"/>
    <w:rsid w:val="001A1F73"/>
    <w:rsid w:val="001C2853"/>
    <w:rsid w:val="001F13BC"/>
    <w:rsid w:val="002231BA"/>
    <w:rsid w:val="00227857"/>
    <w:rsid w:val="002A1FD4"/>
    <w:rsid w:val="002A6E89"/>
    <w:rsid w:val="002B4039"/>
    <w:rsid w:val="002B7FF0"/>
    <w:rsid w:val="002C2623"/>
    <w:rsid w:val="00300D06"/>
    <w:rsid w:val="00316DE9"/>
    <w:rsid w:val="003251B7"/>
    <w:rsid w:val="0033042C"/>
    <w:rsid w:val="003B46BD"/>
    <w:rsid w:val="003E14E2"/>
    <w:rsid w:val="0040080F"/>
    <w:rsid w:val="00402980"/>
    <w:rsid w:val="00444B78"/>
    <w:rsid w:val="00447E7B"/>
    <w:rsid w:val="00477666"/>
    <w:rsid w:val="0048712E"/>
    <w:rsid w:val="0049792A"/>
    <w:rsid w:val="004A6B76"/>
    <w:rsid w:val="004B012F"/>
    <w:rsid w:val="004C0293"/>
    <w:rsid w:val="004E5982"/>
    <w:rsid w:val="004F2D20"/>
    <w:rsid w:val="004F4DB7"/>
    <w:rsid w:val="00511246"/>
    <w:rsid w:val="0053585A"/>
    <w:rsid w:val="005463E8"/>
    <w:rsid w:val="0055344F"/>
    <w:rsid w:val="005863D0"/>
    <w:rsid w:val="006041F9"/>
    <w:rsid w:val="0060627C"/>
    <w:rsid w:val="0061106A"/>
    <w:rsid w:val="00644F97"/>
    <w:rsid w:val="006C5977"/>
    <w:rsid w:val="007055AB"/>
    <w:rsid w:val="00710AAC"/>
    <w:rsid w:val="00730890"/>
    <w:rsid w:val="007A5B0A"/>
    <w:rsid w:val="007C32E9"/>
    <w:rsid w:val="007E70C9"/>
    <w:rsid w:val="00823470"/>
    <w:rsid w:val="00826E18"/>
    <w:rsid w:val="008536A0"/>
    <w:rsid w:val="00856784"/>
    <w:rsid w:val="008873CF"/>
    <w:rsid w:val="00894950"/>
    <w:rsid w:val="008A12C2"/>
    <w:rsid w:val="0095058F"/>
    <w:rsid w:val="0096233E"/>
    <w:rsid w:val="00996FCA"/>
    <w:rsid w:val="00A021F3"/>
    <w:rsid w:val="00A06496"/>
    <w:rsid w:val="00A50122"/>
    <w:rsid w:val="00A56BDD"/>
    <w:rsid w:val="00A749AD"/>
    <w:rsid w:val="00A85F13"/>
    <w:rsid w:val="00A95C78"/>
    <w:rsid w:val="00AF795D"/>
    <w:rsid w:val="00B05E3F"/>
    <w:rsid w:val="00B15F94"/>
    <w:rsid w:val="00B2383A"/>
    <w:rsid w:val="00B30260"/>
    <w:rsid w:val="00B31563"/>
    <w:rsid w:val="00B46563"/>
    <w:rsid w:val="00B824EC"/>
    <w:rsid w:val="00B82EF8"/>
    <w:rsid w:val="00B874A7"/>
    <w:rsid w:val="00BC6C00"/>
    <w:rsid w:val="00BD6D03"/>
    <w:rsid w:val="00C4542C"/>
    <w:rsid w:val="00C86A40"/>
    <w:rsid w:val="00CA1046"/>
    <w:rsid w:val="00CB4217"/>
    <w:rsid w:val="00CF0232"/>
    <w:rsid w:val="00CF2ACA"/>
    <w:rsid w:val="00D11E10"/>
    <w:rsid w:val="00DD6C97"/>
    <w:rsid w:val="00E02D55"/>
    <w:rsid w:val="00E14E06"/>
    <w:rsid w:val="00E15594"/>
    <w:rsid w:val="00E1728A"/>
    <w:rsid w:val="00E3107B"/>
    <w:rsid w:val="00E3634D"/>
    <w:rsid w:val="00E439B0"/>
    <w:rsid w:val="00E44068"/>
    <w:rsid w:val="00E72485"/>
    <w:rsid w:val="00E75F6B"/>
    <w:rsid w:val="00E80DC5"/>
    <w:rsid w:val="00E82FD2"/>
    <w:rsid w:val="00EB70E9"/>
    <w:rsid w:val="00EC1194"/>
    <w:rsid w:val="00ED5CCF"/>
    <w:rsid w:val="00F122A1"/>
    <w:rsid w:val="00F33D2F"/>
    <w:rsid w:val="00F359B0"/>
    <w:rsid w:val="00F45B8D"/>
    <w:rsid w:val="00F53B67"/>
    <w:rsid w:val="00F60504"/>
    <w:rsid w:val="00F7567F"/>
    <w:rsid w:val="00F82828"/>
    <w:rsid w:val="00F94F66"/>
    <w:rsid w:val="00FB030D"/>
    <w:rsid w:val="00FD701D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3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A40"/>
  </w:style>
  <w:style w:type="paragraph" w:styleId="a8">
    <w:name w:val="footer"/>
    <w:basedOn w:val="a"/>
    <w:link w:val="a9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A40"/>
  </w:style>
  <w:style w:type="table" w:styleId="aa">
    <w:name w:val="Table Grid"/>
    <w:basedOn w:val="a1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72485"/>
    <w:rPr>
      <w:rFonts w:ascii="PT Astra Serif" w:eastAsiaTheme="majorEastAsia" w:hAnsi="PT Astra Serif" w:cstheme="majorBidi"/>
      <w:iCs/>
      <w:sz w:val="24"/>
    </w:rPr>
  </w:style>
  <w:style w:type="table" w:customStyle="1" w:styleId="2">
    <w:name w:val="Сетка таблицы2"/>
    <w:basedOn w:val="a1"/>
    <w:next w:val="aa"/>
    <w:uiPriority w:val="59"/>
    <w:rsid w:val="00E7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48712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48712E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1">
    <w:name w:val="Без интервала1"/>
    <w:rsid w:val="0048712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487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8E9-D952-462A-A1E8-53FC1F78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32</Pages>
  <Words>10221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Федосов Игорь Владимирович</dc:creator>
  <cp:lastModifiedBy>2</cp:lastModifiedBy>
  <cp:revision>48</cp:revision>
  <cp:lastPrinted>2021-07-27T12:36:00Z</cp:lastPrinted>
  <dcterms:created xsi:type="dcterms:W3CDTF">2021-06-16T06:08:00Z</dcterms:created>
  <dcterms:modified xsi:type="dcterms:W3CDTF">2021-10-20T12:06:00Z</dcterms:modified>
</cp:coreProperties>
</file>